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F4B9" w14:textId="1B3BA728" w:rsidR="00BA325F" w:rsidRPr="00F064C3" w:rsidRDefault="00BA325F" w:rsidP="007F7D5C">
      <w:pPr>
        <w:ind w:left="2160" w:firstLine="720"/>
        <w:rPr>
          <w:b/>
          <w:sz w:val="28"/>
          <w:szCs w:val="24"/>
        </w:rPr>
      </w:pPr>
      <w:r w:rsidRPr="007F7D5C">
        <w:rPr>
          <w:b/>
          <w:noProof/>
          <w:sz w:val="32"/>
          <w:szCs w:val="24"/>
        </w:rPr>
        <w:drawing>
          <wp:anchor distT="0" distB="0" distL="114300" distR="114300" simplePos="0" relativeHeight="251659264" behindDoc="0" locked="0" layoutInCell="1" allowOverlap="1" wp14:anchorId="77DFF6BF" wp14:editId="6609F68B">
            <wp:simplePos x="0" y="0"/>
            <wp:positionH relativeFrom="column">
              <wp:posOffset>51880</wp:posOffset>
            </wp:positionH>
            <wp:positionV relativeFrom="paragraph">
              <wp:posOffset>-135633</wp:posOffset>
            </wp:positionV>
            <wp:extent cx="1465634" cy="689662"/>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F01_BW - inve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5634" cy="689662"/>
                    </a:xfrm>
                    <a:prstGeom prst="rect">
                      <a:avLst/>
                    </a:prstGeom>
                  </pic:spPr>
                </pic:pic>
              </a:graphicData>
            </a:graphic>
            <wp14:sizeRelH relativeFrom="margin">
              <wp14:pctWidth>0</wp14:pctWidth>
            </wp14:sizeRelH>
            <wp14:sizeRelV relativeFrom="margin">
              <wp14:pctHeight>0</wp14:pctHeight>
            </wp14:sizeRelV>
          </wp:anchor>
        </w:drawing>
      </w:r>
      <w:r w:rsidRPr="007F7D5C">
        <w:rPr>
          <w:b/>
          <w:sz w:val="32"/>
          <w:szCs w:val="24"/>
        </w:rPr>
        <w:t xml:space="preserve">Official </w:t>
      </w:r>
      <w:r w:rsidR="00DD1E8C">
        <w:rPr>
          <w:b/>
          <w:sz w:val="32"/>
          <w:szCs w:val="24"/>
        </w:rPr>
        <w:t>202</w:t>
      </w:r>
      <w:r w:rsidR="008B25D3">
        <w:rPr>
          <w:b/>
          <w:sz w:val="32"/>
          <w:szCs w:val="24"/>
        </w:rPr>
        <w:t>6</w:t>
      </w:r>
      <w:r w:rsidRPr="007F7D5C">
        <w:rPr>
          <w:b/>
          <w:sz w:val="32"/>
          <w:szCs w:val="24"/>
        </w:rPr>
        <w:t xml:space="preserve"> </w:t>
      </w:r>
      <w:r w:rsidR="007E5FFD">
        <w:rPr>
          <w:b/>
          <w:sz w:val="32"/>
          <w:szCs w:val="24"/>
        </w:rPr>
        <w:t>PURE</w:t>
      </w:r>
      <w:r w:rsidR="00001E78">
        <w:rPr>
          <w:b/>
          <w:sz w:val="32"/>
          <w:szCs w:val="24"/>
        </w:rPr>
        <w:t xml:space="preserve"> STOCK</w:t>
      </w:r>
      <w:r w:rsidRPr="007F7D5C">
        <w:rPr>
          <w:b/>
          <w:sz w:val="32"/>
          <w:szCs w:val="24"/>
        </w:rPr>
        <w:t xml:space="preserve"> RULES</w:t>
      </w:r>
    </w:p>
    <w:p w14:paraId="5F0D6B7F" w14:textId="24082317" w:rsidR="00BA325F" w:rsidRPr="007F7D5C" w:rsidRDefault="00BA325F" w:rsidP="00BA325F">
      <w:pPr>
        <w:ind w:left="2160" w:firstLine="720"/>
        <w:rPr>
          <w:szCs w:val="24"/>
        </w:rPr>
      </w:pPr>
      <w:r w:rsidRPr="007F7D5C">
        <w:rPr>
          <w:szCs w:val="24"/>
        </w:rPr>
        <w:t xml:space="preserve">Effective January 1, </w:t>
      </w:r>
      <w:proofErr w:type="gramStart"/>
      <w:r w:rsidR="00DD1E8C">
        <w:rPr>
          <w:szCs w:val="24"/>
        </w:rPr>
        <w:t>202</w:t>
      </w:r>
      <w:r w:rsidR="00A857C8">
        <w:rPr>
          <w:szCs w:val="24"/>
        </w:rPr>
        <w:t>6</w:t>
      </w:r>
      <w:proofErr w:type="gramEnd"/>
      <w:r w:rsidRPr="007F7D5C">
        <w:rPr>
          <w:szCs w:val="24"/>
        </w:rPr>
        <w:t xml:space="preserve"> through December 31, </w:t>
      </w:r>
      <w:r w:rsidR="00DD1E8C">
        <w:rPr>
          <w:szCs w:val="24"/>
        </w:rPr>
        <w:t>202</w:t>
      </w:r>
      <w:r w:rsidR="00A857C8">
        <w:rPr>
          <w:szCs w:val="24"/>
        </w:rPr>
        <w:t>6</w:t>
      </w:r>
    </w:p>
    <w:p w14:paraId="20E1BE95" w14:textId="5804CF06" w:rsidR="00BA325F" w:rsidRPr="007F7D5C" w:rsidRDefault="00BA325F" w:rsidP="00BA325F">
      <w:pPr>
        <w:rPr>
          <w:szCs w:val="24"/>
        </w:rPr>
      </w:pPr>
    </w:p>
    <w:p w14:paraId="0F590CA2" w14:textId="77777777" w:rsidR="00BA325F" w:rsidRPr="007F7D5C" w:rsidRDefault="00BA325F" w:rsidP="00426B44">
      <w:pPr>
        <w:jc w:val="center"/>
        <w:rPr>
          <w:szCs w:val="24"/>
        </w:rPr>
      </w:pPr>
      <w:r w:rsidRPr="007F7D5C">
        <w:rPr>
          <w:szCs w:val="24"/>
        </w:rPr>
        <w:t>The Grundy County Agricultural District Fair, Inc. dba Grundy County Speedway hereafter known as GCS.</w:t>
      </w:r>
    </w:p>
    <w:p w14:paraId="35DD49FF" w14:textId="77777777" w:rsidR="00BA325F" w:rsidRPr="007F7D5C" w:rsidRDefault="00BA325F" w:rsidP="00BA325F">
      <w:pPr>
        <w:rPr>
          <w:b/>
          <w:szCs w:val="24"/>
        </w:rPr>
      </w:pPr>
      <w:r w:rsidRPr="007F7D5C">
        <w:rPr>
          <w:b/>
          <w:szCs w:val="24"/>
        </w:rPr>
        <w:t>Foreword</w:t>
      </w:r>
    </w:p>
    <w:p w14:paraId="056C84FF" w14:textId="7CBD0767" w:rsidR="00BA325F" w:rsidRPr="007F7D5C" w:rsidRDefault="00BA325F" w:rsidP="00BA325F">
      <w:pPr>
        <w:rPr>
          <w:szCs w:val="24"/>
        </w:rPr>
      </w:pPr>
      <w:r w:rsidRPr="007F7D5C">
        <w:rPr>
          <w:szCs w:val="24"/>
        </w:rPr>
        <w:t xml:space="preserve">The primary purpose of Grundy County Speedway is to enhance the sport of automotive racing through, among other things, conducting and sanctioning GCS races. In furthermore of this supervisory and regulatory function, GCS has adapted the safety and completion rules set forth in this book. These rules as amended, </w:t>
      </w:r>
      <w:r w:rsidR="000A4B85" w:rsidRPr="007F7D5C">
        <w:rPr>
          <w:szCs w:val="24"/>
        </w:rPr>
        <w:t>supplemented,</w:t>
      </w:r>
      <w:r w:rsidRPr="007F7D5C">
        <w:rPr>
          <w:szCs w:val="24"/>
        </w:rPr>
        <w:t xml:space="preserve"> or superseded are effective for the </w:t>
      </w:r>
      <w:r w:rsidR="00DD1E8C">
        <w:rPr>
          <w:szCs w:val="24"/>
        </w:rPr>
        <w:t>202</w:t>
      </w:r>
      <w:r w:rsidR="0024437D">
        <w:rPr>
          <w:szCs w:val="24"/>
        </w:rPr>
        <w:t>4/26</w:t>
      </w:r>
      <w:r w:rsidRPr="007F7D5C">
        <w:rPr>
          <w:szCs w:val="24"/>
        </w:rPr>
        <w:t xml:space="preserve"> Grundy County Speedway unless otherwise expressly provided. All GCS members and all teams, </w:t>
      </w:r>
      <w:r w:rsidR="00665859" w:rsidRPr="007F7D5C">
        <w:rPr>
          <w:szCs w:val="24"/>
        </w:rPr>
        <w:t>race,</w:t>
      </w:r>
      <w:r w:rsidRPr="007F7D5C">
        <w:rPr>
          <w:szCs w:val="24"/>
        </w:rPr>
        <w:t xml:space="preserve"> and series sponsors, as well as every other person participating or involved in any way in a GCS sanctioned racing event, shall be bound by these rules, as amended, </w:t>
      </w:r>
      <w:r w:rsidR="003A3C05" w:rsidRPr="007F7D5C">
        <w:rPr>
          <w:szCs w:val="24"/>
        </w:rPr>
        <w:t>supplemented,</w:t>
      </w:r>
      <w:r w:rsidRPr="007F7D5C">
        <w:rPr>
          <w:szCs w:val="24"/>
        </w:rPr>
        <w:t xml:space="preserve"> or superseded from time to time and shall be responsible for compliance therewith. It is therefore recommended that you read this Rule Book carefully to assure your familiarity with the rules and regulations contained herein.</w:t>
      </w:r>
    </w:p>
    <w:p w14:paraId="5D21E123" w14:textId="77777777" w:rsidR="00A67093" w:rsidRDefault="00A67093" w:rsidP="00A67093">
      <w:pPr>
        <w:rPr>
          <w:rFonts w:cstheme="minorHAnsi"/>
          <w:bCs/>
          <w:iCs/>
          <w:color w:val="FF0000"/>
        </w:rPr>
      </w:pPr>
      <w:r w:rsidRPr="00943D52">
        <w:rPr>
          <w:rFonts w:cstheme="minorHAnsi"/>
          <w:bCs/>
          <w:iCs/>
          <w:color w:val="FF0000"/>
        </w:rPr>
        <w:t>We will make every possible attempt to let neighboring track cars compete on a part time basis if there is a slight deviation from our rules. Penalties of handicaps may be applied (example – no points awarded, starting last etc.) In certain circumstances where deviation from rules do not give the car an advantage, you may ask tech official for an exemption for approval.</w:t>
      </w:r>
    </w:p>
    <w:p w14:paraId="2F36D772" w14:textId="77777777" w:rsidR="00BA325F" w:rsidRPr="007F7D5C" w:rsidRDefault="00BA325F" w:rsidP="00BA325F">
      <w:pPr>
        <w:rPr>
          <w:szCs w:val="24"/>
        </w:rPr>
      </w:pPr>
    </w:p>
    <w:p w14:paraId="7BB26F88" w14:textId="1D833816" w:rsidR="003D73E3" w:rsidRPr="00C53144" w:rsidRDefault="00DD1E8C" w:rsidP="00C53144">
      <w:pPr>
        <w:jc w:val="center"/>
        <w:rPr>
          <w:rFonts w:ascii="Cambria" w:eastAsia="Cambria" w:hAnsi="Cambria" w:cs="Cambria"/>
          <w:b/>
          <w:bCs/>
          <w:color w:val="FF0000"/>
        </w:rPr>
      </w:pPr>
      <w:r>
        <w:rPr>
          <w:rFonts w:cstheme="minorHAnsi"/>
          <w:b/>
          <w:bCs/>
          <w:color w:val="FF0000"/>
        </w:rPr>
        <w:t>202</w:t>
      </w:r>
      <w:r w:rsidR="000A4B85">
        <w:rPr>
          <w:rFonts w:cstheme="minorHAnsi"/>
          <w:b/>
          <w:bCs/>
          <w:color w:val="FF0000"/>
        </w:rPr>
        <w:t>6</w:t>
      </w:r>
      <w:r w:rsidR="003D73E3" w:rsidRPr="003D73E3">
        <w:rPr>
          <w:rFonts w:cstheme="minorHAnsi"/>
          <w:b/>
          <w:bCs/>
          <w:color w:val="FF0000"/>
        </w:rPr>
        <w:t xml:space="preserve"> changes in red</w:t>
      </w:r>
    </w:p>
    <w:p w14:paraId="351EF023" w14:textId="77777777" w:rsidR="00C53144" w:rsidRPr="00C53144" w:rsidRDefault="00C53144" w:rsidP="00C53144">
      <w:pPr>
        <w:jc w:val="center"/>
        <w:rPr>
          <w:rFonts w:cstheme="minorHAnsi"/>
        </w:rPr>
      </w:pPr>
    </w:p>
    <w:p w14:paraId="076D9F2F" w14:textId="77777777" w:rsidR="001B40AD" w:rsidRPr="003F717C" w:rsidRDefault="001B40AD" w:rsidP="001B40AD">
      <w:pPr>
        <w:rPr>
          <w:rFonts w:cstheme="minorHAnsi"/>
          <w:bCs/>
          <w:iCs/>
          <w:color w:val="000000"/>
        </w:rPr>
      </w:pPr>
      <w:r>
        <w:rPr>
          <w:rFonts w:cstheme="minorHAnsi"/>
          <w:bCs/>
          <w:iCs/>
          <w:color w:val="000000"/>
        </w:rPr>
        <w:t>The Pure Stock</w:t>
      </w:r>
      <w:r w:rsidRPr="003F717C">
        <w:rPr>
          <w:rFonts w:cstheme="minorHAnsi"/>
          <w:bCs/>
          <w:iCs/>
          <w:color w:val="000000"/>
        </w:rPr>
        <w:t xml:space="preserve"> class has been developed to permit those desiring to try stock car racing to do so at an absolute minimum cost.</w:t>
      </w:r>
    </w:p>
    <w:p w14:paraId="65E8191B" w14:textId="77DD79A1" w:rsidR="00A67093" w:rsidRPr="003F717C" w:rsidRDefault="001B40AD" w:rsidP="00A67093">
      <w:pPr>
        <w:rPr>
          <w:rFonts w:cstheme="minorHAnsi"/>
          <w:bCs/>
          <w:iCs/>
          <w:color w:val="000000"/>
        </w:rPr>
      </w:pPr>
      <w:r w:rsidRPr="003F717C">
        <w:rPr>
          <w:rFonts w:cstheme="minorHAnsi"/>
          <w:bCs/>
          <w:iCs/>
          <w:color w:val="000000"/>
        </w:rPr>
        <w:t>This is an ABSOLUTE STOCK division all cars will be subject to for approval before racing on the track. ALL GRUNDY COUNTY SPEEDWAY GENERAL RULES APPLY.</w:t>
      </w:r>
      <w:r w:rsidR="00A67093" w:rsidRPr="00A67093">
        <w:rPr>
          <w:rFonts w:cstheme="minorHAnsi"/>
          <w:bCs/>
          <w:iCs/>
          <w:color w:val="000000"/>
        </w:rPr>
        <w:t xml:space="preserve"> </w:t>
      </w:r>
      <w:r w:rsidR="00A67093" w:rsidRPr="003F717C">
        <w:rPr>
          <w:rFonts w:cstheme="minorHAnsi"/>
          <w:bCs/>
          <w:iCs/>
          <w:color w:val="000000"/>
        </w:rPr>
        <w:t>Failure to present a car for inspection when requested to do so, or refusal to take steps requested by tech inspectors will be considered an admission of guilt and grounds for disqualification.</w:t>
      </w:r>
    </w:p>
    <w:p w14:paraId="430B1A80" w14:textId="77777777" w:rsidR="001B40AD" w:rsidRPr="003F717C" w:rsidRDefault="001B40AD" w:rsidP="001B40AD">
      <w:pPr>
        <w:rPr>
          <w:rFonts w:cstheme="minorHAnsi"/>
          <w:bCs/>
          <w:iCs/>
          <w:color w:val="000000"/>
        </w:rPr>
      </w:pPr>
    </w:p>
    <w:p w14:paraId="1C04728D" w14:textId="0F20F87B" w:rsidR="001B40AD" w:rsidRPr="00DD1E8C" w:rsidRDefault="001B40AD" w:rsidP="001B40AD">
      <w:pPr>
        <w:rPr>
          <w:rFonts w:cstheme="minorHAnsi"/>
        </w:rPr>
      </w:pPr>
      <w:r w:rsidRPr="00DD1E8C">
        <w:rPr>
          <w:rFonts w:cstheme="minorHAnsi"/>
          <w:bCs/>
          <w:iCs/>
        </w:rPr>
        <w:t xml:space="preserve">A working </w:t>
      </w:r>
      <w:proofErr w:type="spellStart"/>
      <w:r w:rsidRPr="00DD1E8C">
        <w:rPr>
          <w:rFonts w:cstheme="minorHAnsi"/>
          <w:bCs/>
          <w:iCs/>
        </w:rPr>
        <w:t>RaceCeiver</w:t>
      </w:r>
      <w:proofErr w:type="spellEnd"/>
      <w:r w:rsidRPr="00DD1E8C">
        <w:rPr>
          <w:rFonts w:cstheme="minorHAnsi"/>
          <w:bCs/>
          <w:iCs/>
        </w:rPr>
        <w:t xml:space="preserve"> will </w:t>
      </w:r>
      <w:r w:rsidR="004E0561" w:rsidRPr="00DD1E8C">
        <w:rPr>
          <w:rFonts w:cstheme="minorHAnsi"/>
          <w:bCs/>
          <w:iCs/>
        </w:rPr>
        <w:t xml:space="preserve">be </w:t>
      </w:r>
      <w:r w:rsidR="004E0561" w:rsidRPr="00DD1E8C">
        <w:rPr>
          <w:rFonts w:cstheme="minorHAnsi"/>
          <w:bCs/>
          <w:iCs/>
          <w:u w:val="single"/>
        </w:rPr>
        <w:t>always MANDATORY</w:t>
      </w:r>
      <w:r w:rsidRPr="00DD1E8C">
        <w:rPr>
          <w:rFonts w:cstheme="minorHAnsi"/>
          <w:bCs/>
          <w:iCs/>
        </w:rPr>
        <w:t xml:space="preserve">. Transponder rental will be $20 a night with only a limited amount available. We </w:t>
      </w:r>
      <w:r w:rsidRPr="00DD1E8C">
        <w:rPr>
          <w:rFonts w:cstheme="minorHAnsi"/>
          <w:bCs/>
          <w:iCs/>
          <w:u w:val="single"/>
        </w:rPr>
        <w:t>HIGHLY RECOMMEND</w:t>
      </w:r>
      <w:r w:rsidRPr="00DD1E8C">
        <w:rPr>
          <w:rFonts w:cstheme="minorHAnsi"/>
          <w:bCs/>
          <w:iCs/>
        </w:rPr>
        <w:t xml:space="preserve"> y</w:t>
      </w:r>
      <w:r w:rsidR="00C70871" w:rsidRPr="00DD1E8C">
        <w:rPr>
          <w:rFonts w:cstheme="minorHAnsi"/>
          <w:bCs/>
          <w:iCs/>
        </w:rPr>
        <w:t xml:space="preserve">ou purchasing your own for the </w:t>
      </w:r>
      <w:r w:rsidR="00DD1E8C" w:rsidRPr="00DD1E8C">
        <w:rPr>
          <w:rFonts w:cstheme="minorHAnsi"/>
          <w:bCs/>
          <w:iCs/>
        </w:rPr>
        <w:t>202</w:t>
      </w:r>
      <w:r w:rsidR="00BD4722">
        <w:rPr>
          <w:rFonts w:cstheme="minorHAnsi"/>
          <w:bCs/>
          <w:iCs/>
        </w:rPr>
        <w:t>3</w:t>
      </w:r>
      <w:r w:rsidRPr="00DD1E8C">
        <w:rPr>
          <w:rFonts w:cstheme="minorHAnsi"/>
          <w:bCs/>
          <w:iCs/>
        </w:rPr>
        <w:t xml:space="preserve"> racing season and beyond. MyLaps.com sells these new.</w:t>
      </w:r>
    </w:p>
    <w:p w14:paraId="71AB3AB9" w14:textId="77777777" w:rsidR="001B40AD" w:rsidRPr="00DD1E8C" w:rsidRDefault="001B40AD" w:rsidP="001B40AD">
      <w:pPr>
        <w:rPr>
          <w:rFonts w:cstheme="minorHAnsi"/>
        </w:rPr>
      </w:pPr>
    </w:p>
    <w:p w14:paraId="50F8D18E" w14:textId="2C070C29" w:rsidR="001B40AD" w:rsidRPr="003F717C" w:rsidRDefault="001B40AD" w:rsidP="001B40AD">
      <w:pPr>
        <w:rPr>
          <w:rFonts w:cstheme="minorHAnsi"/>
        </w:rPr>
      </w:pPr>
      <w:r w:rsidRPr="00DD1E8C">
        <w:rPr>
          <w:rFonts w:cstheme="minorHAnsi"/>
          <w:bCs/>
          <w:iCs/>
        </w:rPr>
        <w:t xml:space="preserve">Any 4-cylinder front wheel drive car with a stock unaltered engine and no swap. Shall be stock wheelbase for make and model with a complete stock body, </w:t>
      </w:r>
      <w:r w:rsidR="00665859" w:rsidRPr="00DD1E8C">
        <w:rPr>
          <w:rFonts w:cstheme="minorHAnsi"/>
          <w:bCs/>
          <w:iCs/>
        </w:rPr>
        <w:t>frame,</w:t>
      </w:r>
      <w:r w:rsidRPr="00DD1E8C">
        <w:rPr>
          <w:rFonts w:cstheme="minorHAnsi"/>
          <w:bCs/>
          <w:iCs/>
        </w:rPr>
        <w:t xml:space="preserve"> and suspension. No bracing anywhere except inside the driver’s compartment. NO 4-wheel steer cars. No type R’S, GSR’s, SS or SVT allowed without approval. All cars will be subject for approval. All rules and interpretation are subject to change for the improvement of </w:t>
      </w:r>
      <w:r w:rsidRPr="00DD1E8C">
        <w:rPr>
          <w:rFonts w:cstheme="minorHAnsi"/>
          <w:bCs/>
          <w:iCs/>
          <w:u w:val="single"/>
        </w:rPr>
        <w:t>safety or competition.</w:t>
      </w:r>
      <w:r w:rsidRPr="00DD1E8C">
        <w:rPr>
          <w:rFonts w:cstheme="minorHAnsi"/>
          <w:bCs/>
          <w:iCs/>
        </w:rPr>
        <w:t xml:space="preserve"> If you are found not in compliance with these rules you may be subject to sanctions up to and </w:t>
      </w:r>
      <w:r w:rsidRPr="003F717C">
        <w:rPr>
          <w:rFonts w:cstheme="minorHAnsi"/>
          <w:bCs/>
          <w:iCs/>
          <w:color w:val="000000"/>
        </w:rPr>
        <w:t xml:space="preserve">including disqualification from event. </w:t>
      </w:r>
      <w:r w:rsidRPr="003F717C">
        <w:rPr>
          <w:rFonts w:cstheme="minorHAnsi"/>
          <w:bCs/>
          <w:iCs/>
          <w:u w:val="single"/>
        </w:rPr>
        <w:t>No rear wheel cars of any type.</w:t>
      </w:r>
    </w:p>
    <w:p w14:paraId="748C0249" w14:textId="77777777" w:rsidR="001B40AD" w:rsidRPr="003F717C" w:rsidRDefault="001B40AD" w:rsidP="001B40AD">
      <w:pPr>
        <w:rPr>
          <w:rFonts w:cstheme="minorHAnsi"/>
        </w:rPr>
      </w:pPr>
    </w:p>
    <w:p w14:paraId="3A409239" w14:textId="77777777" w:rsidR="001B40AD" w:rsidRPr="001B40AD" w:rsidRDefault="001B40AD" w:rsidP="001B40AD">
      <w:pPr>
        <w:rPr>
          <w:rFonts w:cstheme="minorHAnsi"/>
          <w:b/>
          <w:bCs/>
          <w:iCs/>
          <w:color w:val="000000"/>
          <w:u w:val="single"/>
        </w:rPr>
      </w:pPr>
      <w:r w:rsidRPr="001B40AD">
        <w:rPr>
          <w:rFonts w:cstheme="minorHAnsi"/>
          <w:b/>
          <w:bCs/>
          <w:iCs/>
          <w:color w:val="000000"/>
          <w:u w:val="single"/>
        </w:rPr>
        <w:t>ROLL BARS/CAGES:</w:t>
      </w:r>
    </w:p>
    <w:p w14:paraId="5A36572B" w14:textId="52E807B9" w:rsidR="001B40AD" w:rsidRPr="003F717C" w:rsidRDefault="001B40AD" w:rsidP="001B40AD">
      <w:pPr>
        <w:rPr>
          <w:rFonts w:cstheme="minorHAnsi"/>
        </w:rPr>
      </w:pPr>
      <w:r w:rsidRPr="003F717C">
        <w:rPr>
          <w:rFonts w:cstheme="minorHAnsi"/>
          <w:bCs/>
          <w:iCs/>
          <w:color w:val="000000"/>
        </w:rPr>
        <w:t xml:space="preserve">A </w:t>
      </w:r>
      <w:r w:rsidRPr="003F717C">
        <w:rPr>
          <w:rFonts w:cstheme="minorHAnsi"/>
          <w:bCs/>
          <w:iCs/>
          <w:u w:val="single"/>
        </w:rPr>
        <w:t xml:space="preserve">4pt roll cage with a mount for 5-point harness to is required: </w:t>
      </w:r>
      <w:r w:rsidRPr="003F717C">
        <w:rPr>
          <w:rFonts w:cstheme="minorHAnsi"/>
          <w:bCs/>
          <w:iCs/>
          <w:color w:val="000000"/>
        </w:rPr>
        <w:t xml:space="preserve">No portion of any bar or cage may pass through firewall to hook or stiffen the frame beyond the area of the driver’s compartment. If cage is mounted to the floor pan, a well-constructed steel plate should be used at hoop mounting points. </w:t>
      </w:r>
      <w:r w:rsidRPr="003F717C">
        <w:rPr>
          <w:rFonts w:cstheme="minorHAnsi"/>
          <w:bCs/>
          <w:iCs/>
          <w:color w:val="000000"/>
          <w:u w:val="single"/>
        </w:rPr>
        <w:t>DRIVER SIDE DOOR BARS and 1/8” MINIMUM STEEL PLATE will be mandatory</w:t>
      </w:r>
      <w:r w:rsidRPr="003F717C">
        <w:rPr>
          <w:rFonts w:cstheme="minorHAnsi"/>
          <w:bCs/>
          <w:iCs/>
          <w:color w:val="000000"/>
        </w:rPr>
        <w:t xml:space="preserve">. Driver’s door must be welded or chained shut. It is your responsibility to construct a cage assembly capable of protecting you from injury. </w:t>
      </w:r>
      <w:r w:rsidRPr="003F717C">
        <w:rPr>
          <w:rFonts w:cstheme="minorHAnsi"/>
          <w:bCs/>
          <w:iCs/>
        </w:rPr>
        <w:t>You may support the front shock tower with one bar forward that shall be attached to a front radiator/front horn/bumper support only to help integrity</w:t>
      </w:r>
      <w:r w:rsidR="00950CB4">
        <w:rPr>
          <w:rFonts w:cstheme="minorHAnsi"/>
          <w:bCs/>
          <w:iCs/>
        </w:rPr>
        <w:t xml:space="preserve"> and </w:t>
      </w:r>
      <w:r w:rsidR="00950CB4" w:rsidRPr="00C30792">
        <w:rPr>
          <w:rFonts w:cstheme="minorHAnsi"/>
          <w:bCs/>
          <w:iCs/>
        </w:rPr>
        <w:t>absolutely no cow-catcher style front bumper/</w:t>
      </w:r>
      <w:r w:rsidR="00B7629F" w:rsidRPr="00C30792">
        <w:rPr>
          <w:rFonts w:cstheme="minorHAnsi"/>
          <w:bCs/>
          <w:iCs/>
        </w:rPr>
        <w:t>core support.</w:t>
      </w:r>
      <w:r w:rsidRPr="00C30792">
        <w:rPr>
          <w:rFonts w:cstheme="minorHAnsi"/>
          <w:bCs/>
          <w:iCs/>
        </w:rPr>
        <w:t xml:space="preserve"> </w:t>
      </w:r>
      <w:r w:rsidRPr="003F717C">
        <w:rPr>
          <w:rFonts w:cstheme="minorHAnsi"/>
          <w:bCs/>
          <w:iCs/>
          <w:color w:val="000000"/>
        </w:rPr>
        <w:t xml:space="preserve">Only a maximum of </w:t>
      </w:r>
      <w:r w:rsidRPr="003F717C">
        <w:rPr>
          <w:rFonts w:cstheme="minorHAnsi"/>
          <w:bCs/>
          <w:iCs/>
          <w:u w:val="single"/>
        </w:rPr>
        <w:t>two down bars</w:t>
      </w:r>
      <w:r w:rsidRPr="003F717C">
        <w:rPr>
          <w:rFonts w:cstheme="minorHAnsi"/>
          <w:bCs/>
          <w:iCs/>
        </w:rPr>
        <w:t xml:space="preserve"> </w:t>
      </w:r>
      <w:r w:rsidRPr="003F717C">
        <w:rPr>
          <w:rFonts w:cstheme="minorHAnsi"/>
          <w:bCs/>
          <w:iCs/>
          <w:color w:val="000000"/>
        </w:rPr>
        <w:t xml:space="preserve">may be used to support the hoop. </w:t>
      </w:r>
    </w:p>
    <w:p w14:paraId="71BAEAE1" w14:textId="77777777" w:rsidR="001B40AD" w:rsidRPr="003F717C" w:rsidRDefault="001B40AD" w:rsidP="001B40AD">
      <w:pPr>
        <w:rPr>
          <w:rFonts w:cstheme="minorHAnsi"/>
        </w:rPr>
      </w:pPr>
    </w:p>
    <w:p w14:paraId="2AD1A6E9" w14:textId="77777777" w:rsidR="001B40AD" w:rsidRPr="001B40AD" w:rsidRDefault="001B40AD" w:rsidP="001B40AD">
      <w:pPr>
        <w:rPr>
          <w:rFonts w:cstheme="minorHAnsi"/>
          <w:b/>
          <w:bCs/>
          <w:iCs/>
          <w:color w:val="000000"/>
          <w:u w:val="single"/>
        </w:rPr>
      </w:pPr>
      <w:r w:rsidRPr="001B40AD">
        <w:rPr>
          <w:rFonts w:cstheme="minorHAnsi"/>
          <w:b/>
          <w:bCs/>
          <w:iCs/>
          <w:color w:val="000000"/>
          <w:u w:val="single"/>
        </w:rPr>
        <w:lastRenderedPageBreak/>
        <w:t>TIRES/WHEELS:</w:t>
      </w:r>
    </w:p>
    <w:p w14:paraId="47FD0525" w14:textId="12AEDA51" w:rsidR="001B40AD" w:rsidRPr="00C30792" w:rsidRDefault="001B40AD" w:rsidP="001B40AD">
      <w:pPr>
        <w:rPr>
          <w:rFonts w:cstheme="minorHAnsi"/>
        </w:rPr>
      </w:pPr>
      <w:r w:rsidRPr="00C30792">
        <w:rPr>
          <w:rFonts w:cstheme="minorHAnsi"/>
          <w:bCs/>
          <w:iCs/>
        </w:rPr>
        <w:t>Wheel sizes 13"- 15". Tire width 165-2</w:t>
      </w:r>
      <w:r w:rsidR="0024437D" w:rsidRPr="00C30792">
        <w:rPr>
          <w:rFonts w:cstheme="minorHAnsi"/>
          <w:bCs/>
          <w:iCs/>
        </w:rPr>
        <w:t>0</w:t>
      </w:r>
      <w:r w:rsidRPr="00C30792">
        <w:rPr>
          <w:rFonts w:cstheme="minorHAnsi"/>
          <w:bCs/>
          <w:iCs/>
        </w:rPr>
        <w:t>5 and 60-75 series only. Tread wear rating of 380 or more. Shaving tires is allowed</w:t>
      </w:r>
      <w:r w:rsidR="0024437D" w:rsidRPr="00C30792">
        <w:rPr>
          <w:rFonts w:cstheme="minorHAnsi"/>
          <w:bCs/>
          <w:iCs/>
        </w:rPr>
        <w:t xml:space="preserve"> but the outer most</w:t>
      </w:r>
      <w:r w:rsidR="007F099D" w:rsidRPr="00C30792">
        <w:rPr>
          <w:rFonts w:cstheme="minorHAnsi"/>
          <w:bCs/>
          <w:iCs/>
        </w:rPr>
        <w:t xml:space="preserve"> groove</w:t>
      </w:r>
      <w:r w:rsidR="0024437D" w:rsidRPr="00C30792">
        <w:rPr>
          <w:rFonts w:cstheme="minorHAnsi"/>
          <w:bCs/>
          <w:iCs/>
        </w:rPr>
        <w:t xml:space="preserve"> tread </w:t>
      </w:r>
      <w:r w:rsidR="007F099D" w:rsidRPr="00C30792">
        <w:rPr>
          <w:rFonts w:cstheme="minorHAnsi"/>
          <w:bCs/>
          <w:iCs/>
        </w:rPr>
        <w:t>depth</w:t>
      </w:r>
      <w:r w:rsidR="002C6B7D" w:rsidRPr="00C30792">
        <w:rPr>
          <w:rFonts w:cstheme="minorHAnsi"/>
          <w:bCs/>
          <w:iCs/>
        </w:rPr>
        <w:t xml:space="preserve"> shall be</w:t>
      </w:r>
      <w:r w:rsidR="007F099D" w:rsidRPr="00C30792">
        <w:rPr>
          <w:rFonts w:cstheme="minorHAnsi"/>
          <w:bCs/>
          <w:iCs/>
        </w:rPr>
        <w:t xml:space="preserve"> no less </w:t>
      </w:r>
      <w:r w:rsidR="001D0500" w:rsidRPr="00C30792">
        <w:rPr>
          <w:rFonts w:cstheme="minorHAnsi"/>
          <w:bCs/>
          <w:iCs/>
        </w:rPr>
        <w:t>than</w:t>
      </w:r>
      <w:r w:rsidR="007F099D" w:rsidRPr="00C30792">
        <w:rPr>
          <w:rFonts w:cstheme="minorHAnsi"/>
          <w:bCs/>
          <w:iCs/>
        </w:rPr>
        <w:t xml:space="preserve"> an 1/8’’.</w:t>
      </w:r>
      <w:r w:rsidRPr="00C30792">
        <w:rPr>
          <w:rFonts w:cstheme="minorHAnsi"/>
          <w:bCs/>
          <w:iCs/>
        </w:rPr>
        <w:t xml:space="preserve"> All wheels must be same rim size</w:t>
      </w:r>
      <w:r w:rsidR="000D2A11" w:rsidRPr="00C30792">
        <w:rPr>
          <w:rFonts w:cstheme="minorHAnsi"/>
          <w:bCs/>
          <w:iCs/>
        </w:rPr>
        <w:t>.  Tread width</w:t>
      </w:r>
      <w:r w:rsidR="00A67093" w:rsidRPr="00C30792">
        <w:rPr>
          <w:rFonts w:cstheme="minorHAnsi"/>
          <w:bCs/>
          <w:iCs/>
        </w:rPr>
        <w:t xml:space="preserve"> and series</w:t>
      </w:r>
      <w:r w:rsidR="000D2A11" w:rsidRPr="00C30792">
        <w:rPr>
          <w:rFonts w:cstheme="minorHAnsi"/>
          <w:bCs/>
          <w:iCs/>
        </w:rPr>
        <w:t xml:space="preserve"> must match each axle front and back</w:t>
      </w:r>
      <w:r w:rsidRPr="00C30792">
        <w:rPr>
          <w:rFonts w:cstheme="minorHAnsi"/>
          <w:bCs/>
          <w:iCs/>
        </w:rPr>
        <w:t xml:space="preserve">. </w:t>
      </w:r>
      <w:r w:rsidR="000D2A11" w:rsidRPr="00C30792">
        <w:rPr>
          <w:rFonts w:cstheme="minorHAnsi"/>
          <w:bCs/>
          <w:iCs/>
        </w:rPr>
        <w:t xml:space="preserve">Example 205/60 RF must be same on </w:t>
      </w:r>
      <w:r w:rsidR="00906594" w:rsidRPr="00C30792">
        <w:rPr>
          <w:rFonts w:cstheme="minorHAnsi"/>
          <w:bCs/>
          <w:iCs/>
        </w:rPr>
        <w:t>LF</w:t>
      </w:r>
      <w:r w:rsidR="000D2A11" w:rsidRPr="00C30792">
        <w:rPr>
          <w:rFonts w:cstheme="minorHAnsi"/>
          <w:bCs/>
          <w:iCs/>
        </w:rPr>
        <w:t xml:space="preserve"> and same with rear must match right and left side. </w:t>
      </w:r>
      <w:r w:rsidRPr="00C30792">
        <w:rPr>
          <w:rFonts w:cstheme="minorHAnsi"/>
          <w:bCs/>
          <w:iCs/>
        </w:rPr>
        <w:t xml:space="preserve">Steel or (stock for your model) aluminum rims allowed. Steel safety racing rims (all 4 corners) </w:t>
      </w:r>
      <w:r w:rsidR="00A27D7B" w:rsidRPr="00C30792">
        <w:rPr>
          <w:rFonts w:cstheme="minorHAnsi"/>
          <w:bCs/>
          <w:iCs/>
        </w:rPr>
        <w:t>optional but</w:t>
      </w:r>
      <w:r w:rsidRPr="00C30792">
        <w:rPr>
          <w:rFonts w:cstheme="minorHAnsi"/>
          <w:bCs/>
          <w:iCs/>
        </w:rPr>
        <w:t xml:space="preserve"> can ONLY be a 4-inch bac</w:t>
      </w:r>
      <w:r w:rsidR="004B0D8A" w:rsidRPr="00C30792">
        <w:rPr>
          <w:rFonts w:cstheme="minorHAnsi"/>
          <w:bCs/>
          <w:iCs/>
        </w:rPr>
        <w:t>k space. Max rim width 7". Over-</w:t>
      </w:r>
      <w:r w:rsidRPr="00C30792">
        <w:rPr>
          <w:rFonts w:cstheme="minorHAnsi"/>
          <w:bCs/>
          <w:iCs/>
        </w:rPr>
        <w:t xml:space="preserve">sized lug nuts </w:t>
      </w:r>
      <w:r w:rsidR="00A27D7B" w:rsidRPr="00C30792">
        <w:rPr>
          <w:rFonts w:cstheme="minorHAnsi"/>
          <w:bCs/>
          <w:iCs/>
        </w:rPr>
        <w:t>mandatory,</w:t>
      </w:r>
      <w:r w:rsidRPr="00C30792">
        <w:rPr>
          <w:rFonts w:cstheme="minorHAnsi"/>
          <w:bCs/>
          <w:iCs/>
        </w:rPr>
        <w:t xml:space="preserve"> and threads must be visible outside the nut. No spacers allowed. No modifications to rims or stud sizes.</w:t>
      </w:r>
      <w:r w:rsidR="00A67093" w:rsidRPr="00C30792">
        <w:rPr>
          <w:rFonts w:cstheme="minorHAnsi"/>
          <w:bCs/>
          <w:iCs/>
        </w:rPr>
        <w:t xml:space="preserve"> This new tire rule may be looked at throughout the year for competition and the sport of racing.</w:t>
      </w:r>
    </w:p>
    <w:p w14:paraId="50BB47BD" w14:textId="77777777" w:rsidR="001B40AD" w:rsidRPr="003F717C" w:rsidRDefault="001B40AD" w:rsidP="001B40AD">
      <w:pPr>
        <w:rPr>
          <w:rFonts w:cstheme="minorHAnsi"/>
        </w:rPr>
      </w:pPr>
    </w:p>
    <w:p w14:paraId="3BBBFBB2" w14:textId="77777777" w:rsidR="001B40AD" w:rsidRPr="001B40AD" w:rsidRDefault="001B40AD" w:rsidP="001B40AD">
      <w:pPr>
        <w:rPr>
          <w:rFonts w:cstheme="minorHAnsi"/>
          <w:b/>
          <w:bCs/>
          <w:iCs/>
          <w:color w:val="000000"/>
          <w:u w:val="single"/>
        </w:rPr>
      </w:pPr>
      <w:r w:rsidRPr="001B40AD">
        <w:rPr>
          <w:rFonts w:cstheme="minorHAnsi"/>
          <w:b/>
          <w:bCs/>
          <w:iCs/>
          <w:color w:val="000000"/>
          <w:u w:val="single"/>
        </w:rPr>
        <w:t>FUEL TANK:</w:t>
      </w:r>
    </w:p>
    <w:p w14:paraId="35B3B3EE" w14:textId="32327070" w:rsidR="001B40AD" w:rsidRPr="003F717C" w:rsidRDefault="001B40AD" w:rsidP="001B40AD">
      <w:pPr>
        <w:rPr>
          <w:rFonts w:cstheme="minorHAnsi"/>
          <w:bCs/>
          <w:iCs/>
          <w:color w:val="000000"/>
        </w:rPr>
      </w:pPr>
      <w:r w:rsidRPr="003F717C">
        <w:rPr>
          <w:rFonts w:cstheme="minorHAnsi"/>
          <w:bCs/>
          <w:iCs/>
          <w:color w:val="000000"/>
        </w:rPr>
        <w:t xml:space="preserve">If stock tank is ahead of rear axle it may remain in place. If located behind rear axle it must be replaced with a fuel cell or boat tank (maximum 8 gallons). The Tank must be securely fastened to the floor. Tanks must not be mounted within 10" of the rear panel or extend beyond the frame rails. Cells required on wagons. Cars equipped with electric fuel pumps must install a toggle switch clearly marked at the base of the </w:t>
      </w:r>
      <w:r w:rsidR="007A2A18" w:rsidRPr="003F717C">
        <w:rPr>
          <w:rFonts w:cstheme="minorHAnsi"/>
          <w:bCs/>
          <w:iCs/>
          <w:color w:val="000000"/>
        </w:rPr>
        <w:t>driver’s</w:t>
      </w:r>
      <w:r w:rsidRPr="003F717C">
        <w:rPr>
          <w:rFonts w:cstheme="minorHAnsi"/>
          <w:bCs/>
          <w:iCs/>
          <w:color w:val="000000"/>
        </w:rPr>
        <w:t xml:space="preserve"> “A” pillar. No fuel lines inside the car. Steel lines must fit tight against bottom of floor pan. Use high pressure fuel hose at ends for final connections. No racing fuel allowed or aftermarket fuel additives. Only 93 octane or lower only. Stock fuel pressure regulators only.</w:t>
      </w:r>
    </w:p>
    <w:p w14:paraId="4A0A8A40" w14:textId="77777777" w:rsidR="001B40AD" w:rsidRPr="003F717C" w:rsidRDefault="001B40AD" w:rsidP="001B40AD">
      <w:pPr>
        <w:rPr>
          <w:rFonts w:cstheme="minorHAnsi"/>
          <w:bCs/>
          <w:iCs/>
          <w:color w:val="000000"/>
        </w:rPr>
      </w:pPr>
    </w:p>
    <w:p w14:paraId="11669C75" w14:textId="77777777" w:rsidR="001B40AD" w:rsidRPr="001B40AD" w:rsidRDefault="001B40AD" w:rsidP="001B40AD">
      <w:pPr>
        <w:rPr>
          <w:rFonts w:cstheme="minorHAnsi"/>
          <w:b/>
          <w:bCs/>
          <w:iCs/>
          <w:color w:val="000000"/>
          <w:u w:val="single"/>
        </w:rPr>
      </w:pPr>
      <w:r w:rsidRPr="001B40AD">
        <w:rPr>
          <w:rFonts w:cstheme="minorHAnsi"/>
          <w:b/>
          <w:bCs/>
          <w:iCs/>
          <w:color w:val="000000"/>
          <w:u w:val="single"/>
        </w:rPr>
        <w:t>BODY:</w:t>
      </w:r>
    </w:p>
    <w:p w14:paraId="288CFADD" w14:textId="3766199E" w:rsidR="001B40AD" w:rsidRPr="003F717C" w:rsidRDefault="001B40AD" w:rsidP="001B40AD">
      <w:pPr>
        <w:rPr>
          <w:rFonts w:cstheme="minorHAnsi"/>
        </w:rPr>
      </w:pPr>
      <w:r w:rsidRPr="003F717C">
        <w:rPr>
          <w:rFonts w:cstheme="minorHAnsi"/>
          <w:bCs/>
          <w:iCs/>
          <w:color w:val="000000"/>
        </w:rPr>
        <w:t xml:space="preserve">Complete removal of all interior flammable materials. All glass except windshield removed. Lexan windshield approved. </w:t>
      </w:r>
      <w:r w:rsidRPr="003F717C">
        <w:rPr>
          <w:rFonts w:cstheme="minorHAnsi"/>
          <w:bCs/>
          <w:iCs/>
        </w:rPr>
        <w:t xml:space="preserve">If you have a </w:t>
      </w:r>
      <w:r w:rsidR="00970F5C" w:rsidRPr="003F717C">
        <w:rPr>
          <w:rFonts w:cstheme="minorHAnsi"/>
          <w:bCs/>
          <w:iCs/>
        </w:rPr>
        <w:t>screen,</w:t>
      </w:r>
      <w:r w:rsidRPr="003F717C">
        <w:rPr>
          <w:rFonts w:cstheme="minorHAnsi"/>
          <w:bCs/>
          <w:iCs/>
        </w:rPr>
        <w:t xml:space="preserve"> you must have minimum 3 support bars for protection of debris.</w:t>
      </w:r>
      <w:r w:rsidRPr="003F717C">
        <w:rPr>
          <w:rFonts w:cstheme="minorHAnsi"/>
          <w:bCs/>
          <w:iCs/>
          <w:color w:val="000000"/>
        </w:rPr>
        <w:t xml:space="preserve"> Air-conditioner compressors, smog pumps, excess wiring and heaters may be removed but holes in dash must be covered. After-market gauges may be installed. A single plane rear spoiler with a maximum height of 5" is allowed.</w:t>
      </w:r>
    </w:p>
    <w:p w14:paraId="4380B944" w14:textId="77777777" w:rsidR="001B40AD" w:rsidRPr="003F717C" w:rsidRDefault="001B40AD" w:rsidP="001B40AD">
      <w:pPr>
        <w:rPr>
          <w:rFonts w:cstheme="minorHAnsi"/>
          <w:bCs/>
          <w:iCs/>
          <w:color w:val="000000"/>
          <w:u w:val="single"/>
        </w:rPr>
      </w:pPr>
    </w:p>
    <w:p w14:paraId="3C503C65" w14:textId="77777777" w:rsidR="001B40AD" w:rsidRPr="001B40AD" w:rsidRDefault="001B40AD" w:rsidP="001B40AD">
      <w:pPr>
        <w:rPr>
          <w:rFonts w:cstheme="minorHAnsi"/>
          <w:b/>
          <w:bCs/>
          <w:iCs/>
          <w:color w:val="000000"/>
          <w:u w:val="single"/>
        </w:rPr>
      </w:pPr>
      <w:r w:rsidRPr="001B40AD">
        <w:rPr>
          <w:rFonts w:cstheme="minorHAnsi"/>
          <w:b/>
          <w:bCs/>
          <w:iCs/>
          <w:color w:val="000000"/>
          <w:u w:val="single"/>
        </w:rPr>
        <w:t xml:space="preserve">SEAT &amp; BELTS: </w:t>
      </w:r>
    </w:p>
    <w:p w14:paraId="6D29CE99" w14:textId="2CB6A004" w:rsidR="001B40AD" w:rsidRPr="003F717C" w:rsidRDefault="001B40AD" w:rsidP="001B40AD">
      <w:pPr>
        <w:rPr>
          <w:rFonts w:cstheme="minorHAnsi"/>
        </w:rPr>
      </w:pPr>
      <w:r w:rsidRPr="003F717C">
        <w:rPr>
          <w:rFonts w:cstheme="minorHAnsi"/>
          <w:bCs/>
          <w:iCs/>
        </w:rPr>
        <w:t>Seat must be securely fastened to chassis and head area on back of seat must be braced to roll cage.</w:t>
      </w:r>
      <w:r w:rsidRPr="003F717C">
        <w:rPr>
          <w:rFonts w:cstheme="minorHAnsi"/>
          <w:bCs/>
          <w:iCs/>
          <w:color w:val="000000"/>
        </w:rPr>
        <w:t xml:space="preserve">  Racing seat allowed. 5-point harness in good </w:t>
      </w:r>
      <w:r w:rsidRPr="003F717C">
        <w:rPr>
          <w:rFonts w:cstheme="minorHAnsi"/>
          <w:bCs/>
          <w:iCs/>
        </w:rPr>
        <w:t>condition (maximum 6 years old)</w:t>
      </w:r>
      <w:r w:rsidRPr="003F717C">
        <w:rPr>
          <w:rFonts w:cstheme="minorHAnsi"/>
          <w:bCs/>
          <w:iCs/>
          <w:color w:val="FF0000"/>
        </w:rPr>
        <w:t xml:space="preserve"> </w:t>
      </w:r>
      <w:r w:rsidRPr="003F717C">
        <w:rPr>
          <w:rFonts w:cstheme="minorHAnsi"/>
          <w:bCs/>
          <w:iCs/>
          <w:color w:val="000000"/>
        </w:rPr>
        <w:t xml:space="preserve">is required and must be bolted to floor or cage with plates with min. grade 5 bolts, </w:t>
      </w:r>
      <w:r w:rsidR="00C84B9D" w:rsidRPr="003F717C">
        <w:rPr>
          <w:rFonts w:cstheme="minorHAnsi"/>
          <w:bCs/>
          <w:iCs/>
          <w:color w:val="000000"/>
        </w:rPr>
        <w:t>nuts,</w:t>
      </w:r>
      <w:r w:rsidRPr="003F717C">
        <w:rPr>
          <w:rFonts w:cstheme="minorHAnsi"/>
          <w:bCs/>
          <w:iCs/>
          <w:color w:val="000000"/>
        </w:rPr>
        <w:t xml:space="preserve"> and washers. Window net </w:t>
      </w:r>
      <w:r w:rsidR="00C84B9D" w:rsidRPr="003F717C">
        <w:rPr>
          <w:rFonts w:cstheme="minorHAnsi"/>
          <w:bCs/>
          <w:iCs/>
          <w:color w:val="000000"/>
        </w:rPr>
        <w:t>required and</w:t>
      </w:r>
      <w:r w:rsidRPr="003F717C">
        <w:rPr>
          <w:rFonts w:cstheme="minorHAnsi"/>
          <w:bCs/>
          <w:iCs/>
          <w:color w:val="000000"/>
        </w:rPr>
        <w:t xml:space="preserve"> must be up and latched any time car is on track. </w:t>
      </w:r>
    </w:p>
    <w:p w14:paraId="77E7B09A" w14:textId="77777777" w:rsidR="001B40AD" w:rsidRPr="003F717C" w:rsidRDefault="001B40AD" w:rsidP="001B40AD">
      <w:pPr>
        <w:rPr>
          <w:rFonts w:cstheme="minorHAnsi"/>
          <w:bCs/>
          <w:iCs/>
          <w:color w:val="000000"/>
        </w:rPr>
      </w:pPr>
    </w:p>
    <w:p w14:paraId="0E6EE8E1" w14:textId="77777777" w:rsidR="001B40AD" w:rsidRPr="001B40AD" w:rsidRDefault="001B40AD" w:rsidP="001B40AD">
      <w:pPr>
        <w:rPr>
          <w:rFonts w:cstheme="minorHAnsi"/>
          <w:b/>
          <w:bCs/>
          <w:iCs/>
          <w:color w:val="000000"/>
          <w:u w:val="single"/>
        </w:rPr>
      </w:pPr>
      <w:r w:rsidRPr="001B40AD">
        <w:rPr>
          <w:rFonts w:cstheme="minorHAnsi"/>
          <w:b/>
          <w:bCs/>
          <w:iCs/>
          <w:color w:val="000000"/>
          <w:u w:val="single"/>
        </w:rPr>
        <w:t xml:space="preserve">ENGINE: </w:t>
      </w:r>
    </w:p>
    <w:p w14:paraId="4FE8A6A0" w14:textId="15D35EEB" w:rsidR="001B40AD" w:rsidRPr="003F717C" w:rsidRDefault="001B40AD" w:rsidP="001B40AD">
      <w:pPr>
        <w:rPr>
          <w:rFonts w:cstheme="minorHAnsi"/>
        </w:rPr>
      </w:pPr>
      <w:r w:rsidRPr="003F717C">
        <w:rPr>
          <w:rFonts w:cstheme="minorHAnsi"/>
          <w:bCs/>
          <w:iCs/>
          <w:color w:val="000000"/>
        </w:rPr>
        <w:t xml:space="preserve">Complete stock motor-no modifications. An </w:t>
      </w:r>
      <w:r w:rsidRPr="003F717C">
        <w:rPr>
          <w:rFonts w:cstheme="minorHAnsi"/>
          <w:bCs/>
          <w:iCs/>
        </w:rPr>
        <w:t>aftermarket air cleaner MUST BE APPROVED</w:t>
      </w:r>
      <w:r w:rsidRPr="003F717C">
        <w:rPr>
          <w:rFonts w:cstheme="minorHAnsi"/>
          <w:bCs/>
          <w:iCs/>
          <w:color w:val="000000"/>
        </w:rPr>
        <w:t xml:space="preserve">. Stock intake manifolds with stock untouched throttle body for that motor. Stock compression for the engine model with 6 hits from techs compression gauge or put on the whistler. Any compression infractions over 10 </w:t>
      </w:r>
      <w:proofErr w:type="spellStart"/>
      <w:r w:rsidRPr="003F717C">
        <w:rPr>
          <w:rFonts w:cstheme="minorHAnsi"/>
          <w:bCs/>
          <w:iCs/>
          <w:color w:val="000000"/>
        </w:rPr>
        <w:t>lbs</w:t>
      </w:r>
      <w:proofErr w:type="spellEnd"/>
      <w:r w:rsidRPr="003F717C">
        <w:rPr>
          <w:rFonts w:cstheme="minorHAnsi"/>
          <w:bCs/>
          <w:iCs/>
          <w:color w:val="000000"/>
        </w:rPr>
        <w:t xml:space="preserve"> on the gauge will be required to add 100</w:t>
      </w:r>
      <w:r w:rsidR="001D0500">
        <w:rPr>
          <w:rFonts w:cstheme="minorHAnsi"/>
          <w:bCs/>
          <w:iCs/>
          <w:color w:val="000000"/>
        </w:rPr>
        <w:t xml:space="preserve"> </w:t>
      </w:r>
      <w:proofErr w:type="spellStart"/>
      <w:r w:rsidRPr="003F717C">
        <w:rPr>
          <w:rFonts w:cstheme="minorHAnsi"/>
          <w:bCs/>
          <w:iCs/>
          <w:color w:val="000000"/>
        </w:rPr>
        <w:t>lb</w:t>
      </w:r>
      <w:r w:rsidR="001D0500">
        <w:rPr>
          <w:rFonts w:cstheme="minorHAnsi"/>
          <w:bCs/>
          <w:iCs/>
          <w:color w:val="000000"/>
        </w:rPr>
        <w:t>s</w:t>
      </w:r>
      <w:proofErr w:type="spellEnd"/>
      <w:r w:rsidRPr="003F717C">
        <w:rPr>
          <w:rFonts w:cstheme="minorHAnsi"/>
          <w:bCs/>
          <w:iCs/>
          <w:color w:val="000000"/>
        </w:rPr>
        <w:t xml:space="preserve"> increments to the required weight adding location which is the passenger seat center </w:t>
      </w:r>
      <w:r w:rsidR="001D0500" w:rsidRPr="003F717C">
        <w:rPr>
          <w:rFonts w:cstheme="minorHAnsi"/>
          <w:bCs/>
          <w:iCs/>
          <w:color w:val="000000"/>
        </w:rPr>
        <w:t>floorboard</w:t>
      </w:r>
      <w:r w:rsidRPr="003F717C">
        <w:rPr>
          <w:rFonts w:cstheme="minorHAnsi"/>
          <w:bCs/>
          <w:iCs/>
          <w:color w:val="000000"/>
        </w:rPr>
        <w:t xml:space="preserve">. No adjustable timing gears. </w:t>
      </w:r>
      <w:r w:rsidRPr="003F717C">
        <w:rPr>
          <w:rFonts w:cstheme="minorHAnsi"/>
          <w:bCs/>
          <w:iCs/>
          <w:color w:val="FF0000"/>
        </w:rPr>
        <w:t xml:space="preserve"> </w:t>
      </w:r>
      <w:r w:rsidRPr="003F717C">
        <w:rPr>
          <w:rFonts w:cstheme="minorHAnsi"/>
          <w:bCs/>
          <w:iCs/>
        </w:rPr>
        <w:t>The ECU can be altered to raise rev limiters no higher than 8500 RPM; you may also delete any sensor.</w:t>
      </w:r>
      <w:r w:rsidRPr="003F717C">
        <w:rPr>
          <w:rFonts w:cstheme="minorHAnsi"/>
          <w:bCs/>
          <w:iCs/>
          <w:color w:val="FF0000"/>
        </w:rPr>
        <w:t xml:space="preserve"> </w:t>
      </w:r>
      <w:r w:rsidRPr="003F717C">
        <w:rPr>
          <w:rFonts w:cstheme="minorHAnsi"/>
          <w:bCs/>
          <w:iCs/>
          <w:color w:val="000000"/>
        </w:rPr>
        <w:t xml:space="preserve">The maximum HP will not exceed 185HP, unless approved by tech official and subjected to weight penalty. </w:t>
      </w:r>
    </w:p>
    <w:p w14:paraId="2B4D2C61" w14:textId="77777777" w:rsidR="001B40AD" w:rsidRPr="003F717C" w:rsidRDefault="001B40AD" w:rsidP="001B40AD">
      <w:pPr>
        <w:rPr>
          <w:rFonts w:cstheme="minorHAnsi"/>
          <w:bCs/>
          <w:iCs/>
          <w:color w:val="000000"/>
        </w:rPr>
      </w:pPr>
    </w:p>
    <w:p w14:paraId="4AAC606D" w14:textId="77777777" w:rsidR="001B40AD" w:rsidRPr="001B40AD" w:rsidRDefault="001B40AD" w:rsidP="001B40AD">
      <w:pPr>
        <w:rPr>
          <w:rFonts w:cstheme="minorHAnsi"/>
          <w:b/>
          <w:bCs/>
          <w:iCs/>
          <w:color w:val="000000"/>
          <w:u w:val="single"/>
        </w:rPr>
      </w:pPr>
      <w:r w:rsidRPr="001B40AD">
        <w:rPr>
          <w:rFonts w:cstheme="minorHAnsi"/>
          <w:b/>
          <w:bCs/>
          <w:iCs/>
          <w:color w:val="000000"/>
          <w:u w:val="single"/>
        </w:rPr>
        <w:t xml:space="preserve">WEIGHT: </w:t>
      </w:r>
    </w:p>
    <w:p w14:paraId="51FC119C" w14:textId="2670F6D6" w:rsidR="001B40AD" w:rsidRPr="003F717C" w:rsidRDefault="001B40AD" w:rsidP="001B40AD">
      <w:pPr>
        <w:rPr>
          <w:rFonts w:cstheme="minorHAnsi"/>
        </w:rPr>
      </w:pPr>
      <w:r w:rsidRPr="003F717C">
        <w:rPr>
          <w:rFonts w:cstheme="minorHAnsi"/>
          <w:bCs/>
          <w:iCs/>
          <w:u w:val="single"/>
        </w:rPr>
        <w:t>Any infractions will be subject</w:t>
      </w:r>
      <w:r w:rsidRPr="003F717C">
        <w:rPr>
          <w:rFonts w:cstheme="minorHAnsi"/>
          <w:bCs/>
          <w:iCs/>
          <w:color w:val="FF0000"/>
          <w:u w:val="single"/>
        </w:rPr>
        <w:t xml:space="preserve"> </w:t>
      </w:r>
      <w:r w:rsidRPr="003F717C">
        <w:rPr>
          <w:rFonts w:cstheme="minorHAnsi"/>
          <w:bCs/>
          <w:iCs/>
          <w:u w:val="single"/>
        </w:rPr>
        <w:t xml:space="preserve">to add weight in which will be secured on the passenger seat center </w:t>
      </w:r>
      <w:r w:rsidR="00FE4CD1" w:rsidRPr="003F717C">
        <w:rPr>
          <w:rFonts w:cstheme="minorHAnsi"/>
          <w:bCs/>
          <w:iCs/>
          <w:u w:val="single"/>
        </w:rPr>
        <w:t>floorboard</w:t>
      </w:r>
      <w:r w:rsidRPr="003F717C">
        <w:rPr>
          <w:rFonts w:cstheme="minorHAnsi"/>
          <w:bCs/>
          <w:iCs/>
          <w:u w:val="single"/>
        </w:rPr>
        <w:t xml:space="preserve"> or tech discretion.</w:t>
      </w:r>
      <w:r w:rsidRPr="003F717C">
        <w:rPr>
          <w:rFonts w:cstheme="minorHAnsi"/>
          <w:bCs/>
          <w:iCs/>
        </w:rPr>
        <w:t xml:space="preserve"> Weight ballasts can be used to modify set-up for cornering.</w:t>
      </w:r>
    </w:p>
    <w:p w14:paraId="4E3C699C" w14:textId="65269A0B" w:rsidR="001B40AD" w:rsidRPr="003F717C" w:rsidRDefault="001B40AD" w:rsidP="001B40AD">
      <w:pPr>
        <w:rPr>
          <w:rFonts w:cstheme="minorHAnsi"/>
          <w:bCs/>
          <w:iCs/>
        </w:rPr>
      </w:pPr>
      <w:r w:rsidRPr="003F717C">
        <w:rPr>
          <w:rFonts w:cstheme="minorHAnsi"/>
          <w:bCs/>
          <w:iCs/>
        </w:rPr>
        <w:t xml:space="preserve">1.5 &amp; under non v-tec SOHC </w:t>
      </w:r>
      <w:r w:rsidRPr="00C5483D">
        <w:rPr>
          <w:rFonts w:cstheme="minorHAnsi"/>
          <w:bCs/>
          <w:iCs/>
        </w:rPr>
        <w:t>22</w:t>
      </w:r>
      <w:r w:rsidR="001D0500" w:rsidRPr="00C5483D">
        <w:rPr>
          <w:rFonts w:cstheme="minorHAnsi"/>
          <w:bCs/>
          <w:iCs/>
        </w:rPr>
        <w:t>25</w:t>
      </w:r>
      <w:r w:rsidRPr="003F717C">
        <w:rPr>
          <w:rFonts w:cstheme="minorHAnsi"/>
          <w:bCs/>
          <w:iCs/>
        </w:rPr>
        <w:t xml:space="preserve"> </w:t>
      </w:r>
      <w:proofErr w:type="spellStart"/>
      <w:r w:rsidRPr="003F717C">
        <w:rPr>
          <w:rFonts w:cstheme="minorHAnsi"/>
          <w:bCs/>
          <w:iCs/>
        </w:rPr>
        <w:t>lbs</w:t>
      </w:r>
      <w:proofErr w:type="spellEnd"/>
      <w:r w:rsidRPr="003F717C">
        <w:rPr>
          <w:rFonts w:cstheme="minorHAnsi"/>
          <w:bCs/>
          <w:iCs/>
        </w:rPr>
        <w:t xml:space="preserve"> 120 hp &amp; less.</w:t>
      </w:r>
    </w:p>
    <w:p w14:paraId="7EAC5AA3" w14:textId="1BAC687F" w:rsidR="001B40AD" w:rsidRPr="003F717C" w:rsidRDefault="001B40AD" w:rsidP="001B40AD">
      <w:pPr>
        <w:rPr>
          <w:rFonts w:cstheme="minorHAnsi"/>
        </w:rPr>
      </w:pPr>
      <w:r w:rsidRPr="003F717C">
        <w:rPr>
          <w:rFonts w:cstheme="minorHAnsi"/>
          <w:bCs/>
          <w:iCs/>
        </w:rPr>
        <w:t xml:space="preserve">1.6 SOHC v-tec must weigh </w:t>
      </w:r>
      <w:r w:rsidRPr="00C5483D">
        <w:rPr>
          <w:rFonts w:cstheme="minorHAnsi"/>
          <w:bCs/>
          <w:iCs/>
        </w:rPr>
        <w:t>23</w:t>
      </w:r>
      <w:r w:rsidR="00C5483D" w:rsidRPr="00C5483D">
        <w:rPr>
          <w:rFonts w:cstheme="minorHAnsi"/>
          <w:bCs/>
          <w:iCs/>
        </w:rPr>
        <w:t>75</w:t>
      </w:r>
      <w:r w:rsidRPr="003F717C">
        <w:rPr>
          <w:rFonts w:cstheme="minorHAnsi"/>
          <w:bCs/>
          <w:iCs/>
          <w:color w:val="000000"/>
        </w:rPr>
        <w:t xml:space="preserve"> </w:t>
      </w:r>
      <w:proofErr w:type="spellStart"/>
      <w:r w:rsidRPr="003F717C">
        <w:rPr>
          <w:rFonts w:cstheme="minorHAnsi"/>
          <w:bCs/>
          <w:iCs/>
          <w:color w:val="000000"/>
        </w:rPr>
        <w:t>lbs</w:t>
      </w:r>
      <w:proofErr w:type="spellEnd"/>
    </w:p>
    <w:p w14:paraId="351E1EAB" w14:textId="77DFDC5E" w:rsidR="001B40AD" w:rsidRPr="003F717C" w:rsidRDefault="001B40AD" w:rsidP="001B40AD">
      <w:pPr>
        <w:rPr>
          <w:rFonts w:cstheme="minorHAnsi"/>
          <w:color w:val="000000"/>
        </w:rPr>
      </w:pPr>
      <w:r w:rsidRPr="003F717C">
        <w:rPr>
          <w:rFonts w:cstheme="minorHAnsi"/>
          <w:bCs/>
          <w:iCs/>
          <w:color w:val="000000"/>
        </w:rPr>
        <w:t xml:space="preserve">1.6 DOHC v-tec must weigh </w:t>
      </w:r>
      <w:r w:rsidRPr="00C5483D">
        <w:rPr>
          <w:rFonts w:cstheme="minorHAnsi"/>
          <w:bCs/>
          <w:iCs/>
        </w:rPr>
        <w:t>24</w:t>
      </w:r>
      <w:r w:rsidR="00C5483D" w:rsidRPr="00C5483D">
        <w:rPr>
          <w:rFonts w:cstheme="minorHAnsi"/>
          <w:bCs/>
          <w:iCs/>
        </w:rPr>
        <w:t>50</w:t>
      </w:r>
      <w:r w:rsidRPr="003F717C">
        <w:rPr>
          <w:rFonts w:cstheme="minorHAnsi"/>
          <w:bCs/>
          <w:iCs/>
          <w:color w:val="000000"/>
        </w:rPr>
        <w:t xml:space="preserve"> </w:t>
      </w:r>
      <w:proofErr w:type="spellStart"/>
      <w:r w:rsidRPr="003F717C">
        <w:rPr>
          <w:rFonts w:cstheme="minorHAnsi"/>
          <w:bCs/>
          <w:iCs/>
          <w:color w:val="000000"/>
        </w:rPr>
        <w:t>lbs</w:t>
      </w:r>
      <w:proofErr w:type="spellEnd"/>
    </w:p>
    <w:p w14:paraId="5F8B5EE9" w14:textId="4F0C3B54" w:rsidR="001B40AD" w:rsidRPr="003F717C" w:rsidRDefault="001B40AD" w:rsidP="001B40AD">
      <w:pPr>
        <w:rPr>
          <w:rFonts w:cstheme="minorHAnsi"/>
          <w:color w:val="000000"/>
        </w:rPr>
      </w:pPr>
      <w:r w:rsidRPr="003F717C">
        <w:rPr>
          <w:rFonts w:cstheme="minorHAnsi"/>
          <w:bCs/>
          <w:iCs/>
          <w:color w:val="000000"/>
        </w:rPr>
        <w:t xml:space="preserve">1.8, 1.9, 2.0, 2.2 SOHC must weigh at least </w:t>
      </w:r>
      <w:r w:rsidRPr="00C5483D">
        <w:rPr>
          <w:rFonts w:cstheme="minorHAnsi"/>
          <w:bCs/>
          <w:iCs/>
        </w:rPr>
        <w:t>2</w:t>
      </w:r>
      <w:r w:rsidR="001D0500" w:rsidRPr="00C5483D">
        <w:rPr>
          <w:rFonts w:cstheme="minorHAnsi"/>
          <w:bCs/>
          <w:iCs/>
        </w:rPr>
        <w:t>3</w:t>
      </w:r>
      <w:r w:rsidR="00C5483D" w:rsidRPr="00C5483D">
        <w:rPr>
          <w:rFonts w:cstheme="minorHAnsi"/>
          <w:bCs/>
          <w:iCs/>
        </w:rPr>
        <w:t>75</w:t>
      </w:r>
      <w:r w:rsidRPr="001D0500">
        <w:rPr>
          <w:rFonts w:cstheme="minorHAnsi"/>
          <w:bCs/>
          <w:iCs/>
          <w:color w:val="FF0000"/>
        </w:rPr>
        <w:t xml:space="preserve"> </w:t>
      </w:r>
      <w:proofErr w:type="spellStart"/>
      <w:r w:rsidRPr="003F717C">
        <w:rPr>
          <w:rFonts w:cstheme="minorHAnsi"/>
          <w:bCs/>
          <w:iCs/>
          <w:color w:val="000000"/>
        </w:rPr>
        <w:t>lbs</w:t>
      </w:r>
      <w:proofErr w:type="spellEnd"/>
      <w:r w:rsidRPr="003F717C">
        <w:rPr>
          <w:rFonts w:cstheme="minorHAnsi"/>
          <w:bCs/>
          <w:iCs/>
          <w:color w:val="000000"/>
        </w:rPr>
        <w:t xml:space="preserve"> </w:t>
      </w:r>
    </w:p>
    <w:p w14:paraId="00C4F3DB" w14:textId="15B029D9" w:rsidR="001B40AD" w:rsidRPr="003F717C" w:rsidRDefault="001B40AD" w:rsidP="001B40AD">
      <w:pPr>
        <w:rPr>
          <w:rFonts w:cstheme="minorHAnsi"/>
          <w:bCs/>
          <w:iCs/>
          <w:color w:val="000000"/>
        </w:rPr>
      </w:pPr>
      <w:r w:rsidRPr="003F717C">
        <w:rPr>
          <w:rFonts w:cstheme="minorHAnsi"/>
          <w:bCs/>
          <w:iCs/>
          <w:color w:val="000000"/>
        </w:rPr>
        <w:t xml:space="preserve">1.8 &amp; 1.9 DOHC must weigh </w:t>
      </w:r>
      <w:r w:rsidRPr="00C5483D">
        <w:rPr>
          <w:rFonts w:cstheme="minorHAnsi"/>
          <w:bCs/>
          <w:iCs/>
        </w:rPr>
        <w:t>24</w:t>
      </w:r>
      <w:r w:rsidR="00C5483D" w:rsidRPr="00C5483D">
        <w:rPr>
          <w:rFonts w:cstheme="minorHAnsi"/>
          <w:bCs/>
          <w:iCs/>
        </w:rPr>
        <w:t>50</w:t>
      </w:r>
      <w:r w:rsidRPr="003F717C">
        <w:rPr>
          <w:rFonts w:cstheme="minorHAnsi"/>
          <w:bCs/>
          <w:iCs/>
          <w:color w:val="000000"/>
        </w:rPr>
        <w:t xml:space="preserve"> </w:t>
      </w:r>
      <w:proofErr w:type="spellStart"/>
      <w:r w:rsidRPr="003F717C">
        <w:rPr>
          <w:rFonts w:cstheme="minorHAnsi"/>
          <w:bCs/>
          <w:iCs/>
          <w:color w:val="000000"/>
        </w:rPr>
        <w:t>lbs</w:t>
      </w:r>
      <w:proofErr w:type="spellEnd"/>
    </w:p>
    <w:p w14:paraId="1ECBB88E" w14:textId="43F7C25F" w:rsidR="001B40AD" w:rsidRPr="003F717C" w:rsidRDefault="001B40AD" w:rsidP="001B40AD">
      <w:pPr>
        <w:rPr>
          <w:rFonts w:cstheme="minorHAnsi"/>
          <w:bCs/>
          <w:iCs/>
          <w:color w:val="000000"/>
        </w:rPr>
      </w:pPr>
      <w:r w:rsidRPr="003F717C">
        <w:rPr>
          <w:rFonts w:cstheme="minorHAnsi"/>
          <w:bCs/>
          <w:iCs/>
          <w:color w:val="000000"/>
        </w:rPr>
        <w:t xml:space="preserve">2.0 DOHC must weigh </w:t>
      </w:r>
      <w:r w:rsidRPr="00C5483D">
        <w:rPr>
          <w:rFonts w:cstheme="minorHAnsi"/>
          <w:bCs/>
          <w:iCs/>
        </w:rPr>
        <w:t>24</w:t>
      </w:r>
      <w:r w:rsidR="00C5483D" w:rsidRPr="00C5483D">
        <w:rPr>
          <w:rFonts w:cstheme="minorHAnsi"/>
          <w:bCs/>
          <w:iCs/>
        </w:rPr>
        <w:t>25</w:t>
      </w:r>
      <w:r w:rsidRPr="003F717C">
        <w:rPr>
          <w:rFonts w:cstheme="minorHAnsi"/>
          <w:bCs/>
          <w:iCs/>
          <w:color w:val="000000"/>
        </w:rPr>
        <w:t xml:space="preserve"> </w:t>
      </w:r>
      <w:proofErr w:type="spellStart"/>
      <w:r w:rsidRPr="003F717C">
        <w:rPr>
          <w:rFonts w:cstheme="minorHAnsi"/>
          <w:bCs/>
          <w:iCs/>
          <w:color w:val="000000"/>
        </w:rPr>
        <w:t>lbs</w:t>
      </w:r>
      <w:proofErr w:type="spellEnd"/>
    </w:p>
    <w:p w14:paraId="0873E892" w14:textId="2CDF6006" w:rsidR="001B40AD" w:rsidRPr="003F717C" w:rsidRDefault="001B40AD" w:rsidP="001B40AD">
      <w:pPr>
        <w:rPr>
          <w:rFonts w:cstheme="minorHAnsi"/>
          <w:bCs/>
          <w:iCs/>
          <w:color w:val="000000"/>
        </w:rPr>
      </w:pPr>
      <w:r w:rsidRPr="003F717C">
        <w:rPr>
          <w:rFonts w:cstheme="minorHAnsi"/>
          <w:bCs/>
          <w:iCs/>
          <w:color w:val="000000"/>
        </w:rPr>
        <w:lastRenderedPageBreak/>
        <w:t xml:space="preserve">2.2 DOHC cams must weigh </w:t>
      </w:r>
      <w:r w:rsidRPr="00C5483D">
        <w:rPr>
          <w:rFonts w:cstheme="minorHAnsi"/>
          <w:bCs/>
          <w:iCs/>
        </w:rPr>
        <w:t>24</w:t>
      </w:r>
      <w:r w:rsidR="00C5483D" w:rsidRPr="00C5483D">
        <w:rPr>
          <w:rFonts w:cstheme="minorHAnsi"/>
          <w:bCs/>
          <w:iCs/>
        </w:rPr>
        <w:t>50</w:t>
      </w:r>
      <w:r w:rsidRPr="001D0500">
        <w:rPr>
          <w:rFonts w:cstheme="minorHAnsi"/>
          <w:bCs/>
          <w:iCs/>
          <w:color w:val="FF0000"/>
        </w:rPr>
        <w:t xml:space="preserve"> </w:t>
      </w:r>
      <w:proofErr w:type="spellStart"/>
      <w:r w:rsidRPr="003F717C">
        <w:rPr>
          <w:rFonts w:cstheme="minorHAnsi"/>
          <w:bCs/>
          <w:iCs/>
          <w:color w:val="000000"/>
        </w:rPr>
        <w:t>lbs</w:t>
      </w:r>
      <w:proofErr w:type="spellEnd"/>
      <w:r w:rsidRPr="003F717C">
        <w:rPr>
          <w:rFonts w:cstheme="minorHAnsi"/>
          <w:bCs/>
          <w:iCs/>
          <w:color w:val="000000"/>
        </w:rPr>
        <w:t xml:space="preserve"> </w:t>
      </w:r>
    </w:p>
    <w:p w14:paraId="61ADE4DE" w14:textId="3BC7BAFF" w:rsidR="001B40AD" w:rsidRPr="003F717C" w:rsidRDefault="001B40AD" w:rsidP="001B40AD">
      <w:pPr>
        <w:rPr>
          <w:rFonts w:cstheme="minorHAnsi"/>
          <w:bCs/>
          <w:iCs/>
          <w:color w:val="000000"/>
        </w:rPr>
      </w:pPr>
      <w:r w:rsidRPr="003F717C">
        <w:rPr>
          <w:rFonts w:cstheme="minorHAnsi"/>
          <w:bCs/>
          <w:iCs/>
          <w:color w:val="000000"/>
        </w:rPr>
        <w:t xml:space="preserve">2.3 DOHC must weigh </w:t>
      </w:r>
      <w:r w:rsidRPr="00C5483D">
        <w:rPr>
          <w:rFonts w:cstheme="minorHAnsi"/>
          <w:bCs/>
          <w:iCs/>
        </w:rPr>
        <w:t>25</w:t>
      </w:r>
      <w:r w:rsidR="001D0500" w:rsidRPr="00C5483D">
        <w:rPr>
          <w:rFonts w:cstheme="minorHAnsi"/>
          <w:bCs/>
          <w:iCs/>
        </w:rPr>
        <w:t>25</w:t>
      </w:r>
      <w:r w:rsidRPr="003F717C">
        <w:rPr>
          <w:rFonts w:cstheme="minorHAnsi"/>
          <w:bCs/>
          <w:iCs/>
          <w:color w:val="000000"/>
        </w:rPr>
        <w:t xml:space="preserve"> </w:t>
      </w:r>
      <w:proofErr w:type="spellStart"/>
      <w:r w:rsidRPr="003F717C">
        <w:rPr>
          <w:rFonts w:cstheme="minorHAnsi"/>
          <w:bCs/>
          <w:iCs/>
          <w:color w:val="000000"/>
        </w:rPr>
        <w:t>lbs</w:t>
      </w:r>
      <w:proofErr w:type="spellEnd"/>
    </w:p>
    <w:p w14:paraId="67320734" w14:textId="68255728" w:rsidR="001B40AD" w:rsidRPr="003F717C" w:rsidRDefault="001B40AD" w:rsidP="001B40AD">
      <w:pPr>
        <w:rPr>
          <w:rFonts w:cstheme="minorHAnsi"/>
          <w:bCs/>
          <w:iCs/>
          <w:color w:val="000000"/>
        </w:rPr>
      </w:pPr>
      <w:r w:rsidRPr="003F717C">
        <w:rPr>
          <w:rFonts w:cstheme="minorHAnsi"/>
          <w:bCs/>
          <w:iCs/>
          <w:color w:val="000000"/>
        </w:rPr>
        <w:t xml:space="preserve">2.4 DOHC must weigh </w:t>
      </w:r>
      <w:r w:rsidRPr="00C5483D">
        <w:rPr>
          <w:rFonts w:cstheme="minorHAnsi"/>
          <w:bCs/>
          <w:iCs/>
        </w:rPr>
        <w:t>25</w:t>
      </w:r>
      <w:r w:rsidR="001D0500" w:rsidRPr="00C5483D">
        <w:rPr>
          <w:rFonts w:cstheme="minorHAnsi"/>
          <w:bCs/>
          <w:iCs/>
        </w:rPr>
        <w:t>45</w:t>
      </w:r>
      <w:r w:rsidRPr="003F717C">
        <w:rPr>
          <w:rFonts w:cstheme="minorHAnsi"/>
          <w:bCs/>
          <w:iCs/>
          <w:color w:val="000000"/>
        </w:rPr>
        <w:t xml:space="preserve"> </w:t>
      </w:r>
      <w:proofErr w:type="spellStart"/>
      <w:r w:rsidRPr="003F717C">
        <w:rPr>
          <w:rFonts w:cstheme="minorHAnsi"/>
          <w:bCs/>
          <w:iCs/>
          <w:color w:val="000000"/>
        </w:rPr>
        <w:t>lbs</w:t>
      </w:r>
      <w:proofErr w:type="spellEnd"/>
    </w:p>
    <w:p w14:paraId="054B434A" w14:textId="34D3286F" w:rsidR="001B40AD" w:rsidRPr="00A857C8" w:rsidRDefault="001B40AD" w:rsidP="001B40AD">
      <w:pPr>
        <w:rPr>
          <w:rFonts w:cstheme="minorHAnsi"/>
          <w:bCs/>
          <w:iCs/>
          <w:color w:val="000000"/>
          <w:lang w:val="fr-FR"/>
        </w:rPr>
      </w:pPr>
      <w:r w:rsidRPr="003F717C">
        <w:rPr>
          <w:rFonts w:cstheme="minorHAnsi"/>
          <w:bCs/>
          <w:iCs/>
          <w:color w:val="000000"/>
        </w:rPr>
        <w:t xml:space="preserve">2.0 or greater v-tec must weigh </w:t>
      </w:r>
      <w:r w:rsidRPr="00C5483D">
        <w:rPr>
          <w:rFonts w:cstheme="minorHAnsi"/>
          <w:bCs/>
          <w:iCs/>
        </w:rPr>
        <w:t>26</w:t>
      </w:r>
      <w:r w:rsidR="001D0500" w:rsidRPr="00C5483D">
        <w:rPr>
          <w:rFonts w:cstheme="minorHAnsi"/>
          <w:bCs/>
          <w:iCs/>
        </w:rPr>
        <w:t>15</w:t>
      </w:r>
      <w:r w:rsidRPr="003F717C">
        <w:rPr>
          <w:rFonts w:cstheme="minorHAnsi"/>
          <w:bCs/>
          <w:iCs/>
          <w:color w:val="000000"/>
        </w:rPr>
        <w:t xml:space="preserve"> lbs. </w:t>
      </w:r>
      <w:r w:rsidRPr="00A857C8">
        <w:rPr>
          <w:rFonts w:cstheme="minorHAnsi"/>
          <w:bCs/>
          <w:iCs/>
          <w:color w:val="000000"/>
          <w:lang w:val="fr-FR"/>
        </w:rPr>
        <w:t>(possible v-tec dis-</w:t>
      </w:r>
      <w:proofErr w:type="spellStart"/>
      <w:r w:rsidRPr="00A857C8">
        <w:rPr>
          <w:rFonts w:cstheme="minorHAnsi"/>
          <w:bCs/>
          <w:iCs/>
          <w:color w:val="000000"/>
          <w:lang w:val="fr-FR"/>
        </w:rPr>
        <w:t>engaged</w:t>
      </w:r>
      <w:proofErr w:type="spellEnd"/>
      <w:r w:rsidRPr="00A857C8">
        <w:rPr>
          <w:rFonts w:cstheme="minorHAnsi"/>
          <w:bCs/>
          <w:iCs/>
          <w:color w:val="000000"/>
          <w:lang w:val="fr-FR"/>
        </w:rPr>
        <w:t>)</w:t>
      </w:r>
    </w:p>
    <w:p w14:paraId="336128DA" w14:textId="77777777" w:rsidR="001B40AD" w:rsidRPr="003F717C" w:rsidRDefault="001B40AD" w:rsidP="001B40AD">
      <w:pPr>
        <w:rPr>
          <w:rFonts w:cstheme="minorHAnsi"/>
          <w:bCs/>
          <w:iCs/>
          <w:color w:val="000000"/>
        </w:rPr>
      </w:pPr>
      <w:r w:rsidRPr="003F717C">
        <w:rPr>
          <w:rFonts w:cstheme="minorHAnsi"/>
          <w:bCs/>
          <w:iCs/>
          <w:color w:val="000000"/>
        </w:rPr>
        <w:t>Visitors from other tracks with lower weight rules, please scroll to bottom of the rules section.</w:t>
      </w:r>
    </w:p>
    <w:p w14:paraId="31690B2A" w14:textId="77777777" w:rsidR="001B40AD" w:rsidRPr="003F717C" w:rsidRDefault="001B40AD" w:rsidP="001B40AD">
      <w:pPr>
        <w:rPr>
          <w:rFonts w:eastAsia="Helvetica;Arial" w:cstheme="minorHAnsi"/>
        </w:rPr>
      </w:pPr>
      <w:r w:rsidRPr="003F717C">
        <w:rPr>
          <w:rFonts w:eastAsia="Arial" w:cstheme="minorHAnsi"/>
          <w:bCs/>
          <w:iCs/>
          <w:color w:val="000000"/>
        </w:rPr>
        <w:t xml:space="preserve"> </w:t>
      </w:r>
    </w:p>
    <w:p w14:paraId="25DE072D" w14:textId="77777777" w:rsidR="001B40AD" w:rsidRPr="001B40AD" w:rsidRDefault="001B40AD" w:rsidP="001B40AD">
      <w:pPr>
        <w:rPr>
          <w:rFonts w:cstheme="minorHAnsi"/>
          <w:b/>
          <w:bCs/>
          <w:iCs/>
          <w:color w:val="000000"/>
          <w:u w:val="single"/>
        </w:rPr>
      </w:pPr>
      <w:r w:rsidRPr="001B40AD">
        <w:rPr>
          <w:rFonts w:cstheme="minorHAnsi"/>
          <w:b/>
          <w:bCs/>
          <w:iCs/>
          <w:color w:val="000000"/>
          <w:u w:val="single"/>
        </w:rPr>
        <w:t>TRANS &amp; REAR AXLE:</w:t>
      </w:r>
    </w:p>
    <w:p w14:paraId="51C616AC" w14:textId="058670D0" w:rsidR="001B40AD" w:rsidRPr="003F717C" w:rsidRDefault="001B40AD" w:rsidP="001B40AD">
      <w:pPr>
        <w:rPr>
          <w:rFonts w:cstheme="minorHAnsi"/>
        </w:rPr>
      </w:pPr>
      <w:r w:rsidRPr="003F717C">
        <w:rPr>
          <w:rFonts w:cstheme="minorHAnsi"/>
          <w:bCs/>
          <w:iCs/>
          <w:color w:val="000000"/>
        </w:rPr>
        <w:t xml:space="preserve">Stock, un-modified transmission and transaxle as manufactured with all working forward and reverse gears, no </w:t>
      </w:r>
      <w:r w:rsidR="006B0417" w:rsidRPr="003F717C">
        <w:rPr>
          <w:rFonts w:cstheme="minorHAnsi"/>
          <w:bCs/>
          <w:iCs/>
          <w:color w:val="000000"/>
        </w:rPr>
        <w:t>lightweight</w:t>
      </w:r>
      <w:r w:rsidRPr="003F717C">
        <w:rPr>
          <w:rFonts w:cstheme="minorHAnsi"/>
          <w:bCs/>
          <w:iCs/>
          <w:color w:val="000000"/>
        </w:rPr>
        <w:t xml:space="preserve"> clutches or performance flywheels. There must be a panel or inspection hole in the transmission for inspection. No traction devices. </w:t>
      </w:r>
      <w:r w:rsidRPr="003F717C">
        <w:rPr>
          <w:rFonts w:cstheme="minorHAnsi"/>
          <w:bCs/>
          <w:iCs/>
        </w:rPr>
        <w:t>NO LSD TRANS</w:t>
      </w:r>
    </w:p>
    <w:p w14:paraId="3760AFB5" w14:textId="77777777" w:rsidR="001B40AD" w:rsidRPr="003F717C" w:rsidRDefault="001B40AD" w:rsidP="001B40AD">
      <w:pPr>
        <w:rPr>
          <w:rFonts w:cstheme="minorHAnsi"/>
          <w:bCs/>
          <w:iCs/>
          <w:color w:val="000000"/>
        </w:rPr>
      </w:pPr>
    </w:p>
    <w:p w14:paraId="134189D3" w14:textId="77777777" w:rsidR="001B40AD" w:rsidRPr="001B40AD" w:rsidRDefault="001B40AD" w:rsidP="001B40AD">
      <w:pPr>
        <w:rPr>
          <w:rFonts w:cstheme="minorHAnsi"/>
          <w:b/>
          <w:bCs/>
          <w:iCs/>
          <w:color w:val="000000"/>
          <w:u w:val="single"/>
        </w:rPr>
      </w:pPr>
      <w:r w:rsidRPr="001B40AD">
        <w:rPr>
          <w:rFonts w:cstheme="minorHAnsi"/>
          <w:b/>
          <w:bCs/>
          <w:iCs/>
          <w:color w:val="000000"/>
          <w:u w:val="single"/>
        </w:rPr>
        <w:t>BRAKES:</w:t>
      </w:r>
    </w:p>
    <w:p w14:paraId="545119AD" w14:textId="77777777" w:rsidR="001B40AD" w:rsidRPr="003F717C" w:rsidRDefault="001B40AD" w:rsidP="001B40AD">
      <w:pPr>
        <w:pStyle w:val="BodyText"/>
        <w:rPr>
          <w:rFonts w:asciiTheme="minorHAnsi" w:hAnsiTheme="minorHAnsi" w:cstheme="minorHAnsi"/>
          <w:b w:val="0"/>
          <w:i w:val="0"/>
          <w:sz w:val="22"/>
          <w:szCs w:val="22"/>
        </w:rPr>
      </w:pPr>
      <w:r w:rsidRPr="003F717C">
        <w:rPr>
          <w:rFonts w:asciiTheme="minorHAnsi" w:eastAsia="Arial" w:hAnsiTheme="minorHAnsi" w:cstheme="minorHAnsi"/>
          <w:b w:val="0"/>
          <w:i w:val="0"/>
          <w:sz w:val="22"/>
          <w:szCs w:val="22"/>
        </w:rPr>
        <w:t xml:space="preserve"> </w:t>
      </w:r>
      <w:r w:rsidRPr="003F717C">
        <w:rPr>
          <w:rFonts w:asciiTheme="minorHAnsi" w:hAnsiTheme="minorHAnsi" w:cstheme="minorHAnsi"/>
          <w:b w:val="0"/>
          <w:i w:val="0"/>
          <w:sz w:val="22"/>
          <w:szCs w:val="22"/>
        </w:rPr>
        <w:t>All brakes must work for every wheel. No type of proportioning of any type only stock. No single line per wheel master cylinders or proportioning. Ask if unsure.</w:t>
      </w:r>
    </w:p>
    <w:p w14:paraId="4652DA43" w14:textId="77777777" w:rsidR="001B40AD" w:rsidRPr="003F717C" w:rsidRDefault="001B40AD" w:rsidP="001B40AD">
      <w:pPr>
        <w:rPr>
          <w:rFonts w:cstheme="minorHAnsi"/>
          <w:bCs/>
          <w:iCs/>
          <w:color w:val="000000"/>
          <w:u w:val="single"/>
        </w:rPr>
      </w:pPr>
    </w:p>
    <w:p w14:paraId="738C2310" w14:textId="77777777" w:rsidR="001B40AD" w:rsidRPr="001B40AD" w:rsidRDefault="001B40AD" w:rsidP="001B40AD">
      <w:pPr>
        <w:rPr>
          <w:rFonts w:cstheme="minorHAnsi"/>
          <w:b/>
          <w:bCs/>
          <w:iCs/>
          <w:color w:val="000000"/>
          <w:u w:val="single"/>
        </w:rPr>
      </w:pPr>
      <w:r w:rsidRPr="001B40AD">
        <w:rPr>
          <w:rFonts w:cstheme="minorHAnsi"/>
          <w:b/>
          <w:bCs/>
          <w:iCs/>
          <w:color w:val="000000"/>
          <w:u w:val="single"/>
        </w:rPr>
        <w:t>BATTERY:</w:t>
      </w:r>
    </w:p>
    <w:p w14:paraId="622A1E23" w14:textId="77777777" w:rsidR="001B40AD" w:rsidRPr="003F717C" w:rsidRDefault="001B40AD" w:rsidP="001B40AD">
      <w:pPr>
        <w:rPr>
          <w:rFonts w:cstheme="minorHAnsi"/>
        </w:rPr>
      </w:pPr>
      <w:r w:rsidRPr="003F717C">
        <w:rPr>
          <w:rFonts w:cstheme="minorHAnsi"/>
          <w:bCs/>
          <w:iCs/>
          <w:color w:val="000000"/>
        </w:rPr>
        <w:t xml:space="preserve">Battery may be relocated from under the hood to behind the driver seat </w:t>
      </w:r>
      <w:r w:rsidRPr="003F717C">
        <w:rPr>
          <w:rFonts w:cstheme="minorHAnsi"/>
          <w:bCs/>
          <w:iCs/>
        </w:rPr>
        <w:t xml:space="preserve">and </w:t>
      </w:r>
      <w:r w:rsidRPr="003F717C">
        <w:rPr>
          <w:rFonts w:cstheme="minorHAnsi"/>
          <w:bCs/>
          <w:iCs/>
          <w:u w:val="single"/>
        </w:rPr>
        <w:t>in front of rear axle</w:t>
      </w:r>
      <w:r w:rsidRPr="003F717C">
        <w:rPr>
          <w:rFonts w:cstheme="minorHAnsi"/>
          <w:bCs/>
          <w:iCs/>
          <w:color w:val="000000"/>
        </w:rPr>
        <w:t xml:space="preserve"> but must be secured and covered.</w:t>
      </w:r>
    </w:p>
    <w:p w14:paraId="04D31257" w14:textId="77777777" w:rsidR="001B40AD" w:rsidRPr="003F717C" w:rsidRDefault="001B40AD" w:rsidP="001B40AD">
      <w:pPr>
        <w:rPr>
          <w:rFonts w:cstheme="minorHAnsi"/>
          <w:bCs/>
          <w:iCs/>
          <w:color w:val="000000"/>
        </w:rPr>
      </w:pPr>
    </w:p>
    <w:p w14:paraId="30733D1E" w14:textId="77777777" w:rsidR="001B40AD" w:rsidRPr="001B40AD" w:rsidRDefault="001B40AD" w:rsidP="001B40AD">
      <w:pPr>
        <w:rPr>
          <w:rFonts w:cstheme="minorHAnsi"/>
          <w:b/>
          <w:bCs/>
          <w:iCs/>
          <w:color w:val="000000"/>
          <w:u w:val="single"/>
        </w:rPr>
      </w:pPr>
      <w:r w:rsidRPr="001B40AD">
        <w:rPr>
          <w:rFonts w:cstheme="minorHAnsi"/>
          <w:b/>
          <w:bCs/>
          <w:iCs/>
          <w:color w:val="000000"/>
          <w:u w:val="single"/>
        </w:rPr>
        <w:t>EXHAUST:</w:t>
      </w:r>
    </w:p>
    <w:p w14:paraId="4FFC7380" w14:textId="77777777" w:rsidR="001B40AD" w:rsidRPr="003F717C" w:rsidRDefault="001B40AD" w:rsidP="001B40AD">
      <w:pPr>
        <w:rPr>
          <w:rFonts w:cstheme="minorHAnsi"/>
        </w:rPr>
      </w:pPr>
      <w:r w:rsidRPr="003F717C">
        <w:rPr>
          <w:rFonts w:cstheme="minorHAnsi"/>
          <w:bCs/>
          <w:iCs/>
        </w:rPr>
        <w:t xml:space="preserve">Cheap stock tubular headers allowed and </w:t>
      </w:r>
      <w:r w:rsidRPr="003F717C">
        <w:rPr>
          <w:rFonts w:cstheme="minorHAnsi"/>
          <w:bCs/>
          <w:iCs/>
          <w:u w:val="single"/>
        </w:rPr>
        <w:t>MUST BE APPROVED</w:t>
      </w:r>
      <w:r w:rsidRPr="003F717C">
        <w:rPr>
          <w:rFonts w:cstheme="minorHAnsi"/>
          <w:bCs/>
          <w:iCs/>
        </w:rPr>
        <w:t xml:space="preserve">. </w:t>
      </w:r>
      <w:r w:rsidRPr="003F717C">
        <w:rPr>
          <w:rFonts w:cstheme="minorHAnsi"/>
          <w:bCs/>
          <w:iCs/>
          <w:color w:val="000000"/>
        </w:rPr>
        <w:t>Exhaust must exit behind driver under car. There is a maximum 3 inch inside diameter for the exhaust.</w:t>
      </w:r>
    </w:p>
    <w:p w14:paraId="22E7D9E8" w14:textId="77777777" w:rsidR="001B40AD" w:rsidRPr="003F717C" w:rsidRDefault="001B40AD" w:rsidP="001B40AD">
      <w:pPr>
        <w:rPr>
          <w:rFonts w:cstheme="minorHAnsi"/>
          <w:bCs/>
          <w:iCs/>
          <w:color w:val="000000"/>
        </w:rPr>
      </w:pPr>
    </w:p>
    <w:p w14:paraId="339F5C0B" w14:textId="77777777" w:rsidR="001B40AD" w:rsidRPr="001B40AD" w:rsidRDefault="001B40AD" w:rsidP="001B40AD">
      <w:pPr>
        <w:rPr>
          <w:rFonts w:cstheme="minorHAnsi"/>
          <w:b/>
          <w:bCs/>
          <w:iCs/>
          <w:color w:val="000000"/>
          <w:u w:val="single"/>
        </w:rPr>
      </w:pPr>
      <w:r w:rsidRPr="001B40AD">
        <w:rPr>
          <w:rFonts w:cstheme="minorHAnsi"/>
          <w:b/>
          <w:bCs/>
          <w:iCs/>
          <w:color w:val="000000"/>
          <w:u w:val="single"/>
        </w:rPr>
        <w:t>COOLING:</w:t>
      </w:r>
    </w:p>
    <w:p w14:paraId="039AE5C5" w14:textId="07A4875C" w:rsidR="00C34F75" w:rsidRDefault="001B40AD" w:rsidP="001B40AD">
      <w:pPr>
        <w:rPr>
          <w:rFonts w:cstheme="minorHAnsi"/>
          <w:bCs/>
          <w:iCs/>
          <w:color w:val="000000"/>
        </w:rPr>
      </w:pPr>
      <w:r w:rsidRPr="003F717C">
        <w:rPr>
          <w:rFonts w:cstheme="minorHAnsi"/>
          <w:bCs/>
          <w:iCs/>
          <w:color w:val="000000"/>
        </w:rPr>
        <w:t>Any stock radiator allowed, and</w:t>
      </w:r>
      <w:r w:rsidRPr="003F717C">
        <w:rPr>
          <w:rFonts w:cstheme="minorHAnsi"/>
          <w:bCs/>
          <w:iCs/>
          <w:u w:val="single"/>
        </w:rPr>
        <w:t xml:space="preserve"> cheap aftermarket aluminum racing radiator that costs no more than </w:t>
      </w:r>
      <w:r w:rsidR="00C34F75">
        <w:rPr>
          <w:rFonts w:cstheme="minorHAnsi"/>
          <w:bCs/>
          <w:iCs/>
          <w:u w:val="single"/>
        </w:rPr>
        <w:t>$</w:t>
      </w:r>
      <w:r w:rsidRPr="003F717C">
        <w:rPr>
          <w:rFonts w:cstheme="minorHAnsi"/>
          <w:bCs/>
          <w:iCs/>
          <w:u w:val="single"/>
        </w:rPr>
        <w:t xml:space="preserve">125 </w:t>
      </w:r>
      <w:r w:rsidRPr="00DD1E8C">
        <w:rPr>
          <w:rFonts w:cstheme="minorHAnsi"/>
          <w:bCs/>
          <w:iCs/>
          <w:u w:val="single"/>
        </w:rPr>
        <w:t xml:space="preserve">MUST BE APPROVED BY TECH </w:t>
      </w:r>
      <w:r w:rsidRPr="003F717C">
        <w:rPr>
          <w:rFonts w:cstheme="minorHAnsi"/>
          <w:bCs/>
          <w:iCs/>
          <w:u w:val="single"/>
        </w:rPr>
        <w:t xml:space="preserve">OFFICIAL BEFORE USING AT THE </w:t>
      </w:r>
      <w:r w:rsidR="00DC136C" w:rsidRPr="003F717C">
        <w:rPr>
          <w:rFonts w:cstheme="minorHAnsi"/>
          <w:bCs/>
          <w:iCs/>
          <w:u w:val="single"/>
        </w:rPr>
        <w:t>RACETRACK</w:t>
      </w:r>
      <w:r w:rsidRPr="003F717C">
        <w:rPr>
          <w:rFonts w:cstheme="minorHAnsi"/>
          <w:bCs/>
          <w:iCs/>
          <w:u w:val="single"/>
        </w:rPr>
        <w:t>.</w:t>
      </w:r>
      <w:r w:rsidRPr="003F717C">
        <w:rPr>
          <w:rFonts w:cstheme="minorHAnsi"/>
          <w:bCs/>
          <w:iCs/>
          <w:color w:val="000000"/>
        </w:rPr>
        <w:t xml:space="preserve"> </w:t>
      </w:r>
    </w:p>
    <w:p w14:paraId="686D6CE3" w14:textId="77777777" w:rsidR="00C34F75" w:rsidRDefault="001B40AD" w:rsidP="001B40AD">
      <w:pPr>
        <w:rPr>
          <w:rFonts w:cstheme="minorHAnsi"/>
          <w:bCs/>
          <w:iCs/>
          <w:color w:val="000000"/>
        </w:rPr>
      </w:pPr>
      <w:r w:rsidRPr="003F717C">
        <w:rPr>
          <w:rFonts w:cstheme="minorHAnsi"/>
          <w:bCs/>
          <w:iCs/>
          <w:color w:val="000000"/>
        </w:rPr>
        <w:t xml:space="preserve">Only the use of water for coolant will be allowed with a fan and shroud mandatory. </w:t>
      </w:r>
    </w:p>
    <w:p w14:paraId="48F734C1" w14:textId="77777777" w:rsidR="00C34F75" w:rsidRDefault="001B40AD" w:rsidP="001B40AD">
      <w:pPr>
        <w:rPr>
          <w:rFonts w:cstheme="minorHAnsi"/>
          <w:bCs/>
          <w:iCs/>
          <w:color w:val="000000"/>
        </w:rPr>
      </w:pPr>
      <w:r w:rsidRPr="003F717C">
        <w:rPr>
          <w:rFonts w:cstheme="minorHAnsi"/>
          <w:bCs/>
          <w:iCs/>
          <w:color w:val="000000"/>
        </w:rPr>
        <w:t xml:space="preserve">Over-flow container under the hood. </w:t>
      </w:r>
    </w:p>
    <w:p w14:paraId="4EAFA65B" w14:textId="77777777" w:rsidR="001B40AD" w:rsidRPr="003F717C" w:rsidRDefault="00C34F75" w:rsidP="001B40AD">
      <w:pPr>
        <w:rPr>
          <w:rFonts w:cstheme="minorHAnsi"/>
        </w:rPr>
      </w:pPr>
      <w:r>
        <w:rPr>
          <w:rFonts w:cstheme="minorHAnsi"/>
          <w:bCs/>
          <w:iCs/>
          <w:color w:val="000000"/>
        </w:rPr>
        <w:t>NO ANTI-</w:t>
      </w:r>
      <w:r w:rsidR="001B40AD" w:rsidRPr="003F717C">
        <w:rPr>
          <w:rFonts w:cstheme="minorHAnsi"/>
          <w:bCs/>
          <w:iCs/>
          <w:color w:val="000000"/>
        </w:rPr>
        <w:t>FREEZE ALLOWED</w:t>
      </w:r>
    </w:p>
    <w:p w14:paraId="438DCD85" w14:textId="77777777" w:rsidR="001B40AD" w:rsidRPr="003F717C" w:rsidRDefault="001B40AD" w:rsidP="001B40AD">
      <w:pPr>
        <w:rPr>
          <w:rFonts w:cstheme="minorHAnsi"/>
          <w:bCs/>
          <w:iCs/>
          <w:color w:val="000000"/>
          <w:u w:val="single"/>
        </w:rPr>
      </w:pPr>
    </w:p>
    <w:p w14:paraId="321246B4" w14:textId="77777777" w:rsidR="001B40AD" w:rsidRPr="001B40AD" w:rsidRDefault="001B40AD" w:rsidP="001B40AD">
      <w:pPr>
        <w:rPr>
          <w:rFonts w:cstheme="minorHAnsi"/>
          <w:b/>
          <w:bCs/>
          <w:iCs/>
          <w:color w:val="000000"/>
          <w:u w:val="single"/>
        </w:rPr>
      </w:pPr>
      <w:r w:rsidRPr="001B40AD">
        <w:rPr>
          <w:rFonts w:cstheme="minorHAnsi"/>
          <w:b/>
          <w:bCs/>
          <w:iCs/>
          <w:color w:val="000000"/>
          <w:u w:val="single"/>
        </w:rPr>
        <w:t>BUMPERS:</w:t>
      </w:r>
    </w:p>
    <w:p w14:paraId="022F23A3" w14:textId="3ADA74E9" w:rsidR="001B40AD" w:rsidRPr="00C30792" w:rsidRDefault="001B40AD" w:rsidP="001B40AD">
      <w:pPr>
        <w:rPr>
          <w:rFonts w:cstheme="minorHAnsi"/>
        </w:rPr>
      </w:pPr>
      <w:r w:rsidRPr="00C30792">
        <w:rPr>
          <w:rFonts w:cstheme="minorHAnsi"/>
          <w:bCs/>
          <w:iCs/>
        </w:rPr>
        <w:t>Front bumpers may be a single bar to a hoop to the front horn only. Which also means core support can be attached</w:t>
      </w:r>
      <w:r w:rsidR="00306957" w:rsidRPr="00C30792">
        <w:rPr>
          <w:rFonts w:cstheme="minorHAnsi"/>
          <w:bCs/>
          <w:iCs/>
        </w:rPr>
        <w:t>, with</w:t>
      </w:r>
      <w:r w:rsidR="000F1D7E" w:rsidRPr="00C30792">
        <w:rPr>
          <w:rFonts w:cstheme="minorHAnsi"/>
          <w:bCs/>
          <w:iCs/>
        </w:rPr>
        <w:t xml:space="preserve"> absolutely no cow-catcher style front bumper/core support</w:t>
      </w:r>
      <w:r w:rsidR="00306957" w:rsidRPr="00C30792">
        <w:rPr>
          <w:rFonts w:cstheme="minorHAnsi"/>
          <w:bCs/>
          <w:iCs/>
        </w:rPr>
        <w:t>,</w:t>
      </w:r>
      <w:r w:rsidRPr="00C30792">
        <w:rPr>
          <w:rFonts w:cstheme="minorHAnsi"/>
          <w:bCs/>
          <w:iCs/>
        </w:rPr>
        <w:t xml:space="preserve"> modified to run any stock radiator or </w:t>
      </w:r>
      <w:r w:rsidRPr="00C30792">
        <w:rPr>
          <w:rFonts w:cstheme="minorHAnsi"/>
          <w:bCs/>
          <w:iCs/>
          <w:u w:val="single"/>
        </w:rPr>
        <w:t xml:space="preserve">approved </w:t>
      </w:r>
      <w:r w:rsidRPr="00C30792">
        <w:rPr>
          <w:rFonts w:cstheme="minorHAnsi"/>
          <w:bCs/>
          <w:iCs/>
        </w:rPr>
        <w:t xml:space="preserve">aluminum radiator.                         </w:t>
      </w:r>
    </w:p>
    <w:p w14:paraId="6576D930" w14:textId="77777777" w:rsidR="001B40AD" w:rsidRPr="003F717C" w:rsidRDefault="001B40AD" w:rsidP="001B40AD">
      <w:pPr>
        <w:rPr>
          <w:rFonts w:cstheme="minorHAnsi"/>
          <w:bCs/>
          <w:iCs/>
          <w:color w:val="000000"/>
        </w:rPr>
      </w:pPr>
    </w:p>
    <w:p w14:paraId="1B76F064" w14:textId="0E9EC7F2" w:rsidR="001B40AD" w:rsidRPr="001B40AD" w:rsidRDefault="001B40AD" w:rsidP="001B40AD">
      <w:pPr>
        <w:rPr>
          <w:rFonts w:cstheme="minorHAnsi"/>
          <w:b/>
          <w:bCs/>
          <w:iCs/>
          <w:color w:val="000000"/>
          <w:u w:val="single"/>
        </w:rPr>
      </w:pPr>
      <w:r w:rsidRPr="001B40AD">
        <w:rPr>
          <w:rFonts w:cstheme="minorHAnsi"/>
          <w:b/>
          <w:bCs/>
          <w:iCs/>
          <w:color w:val="000000"/>
          <w:u w:val="single"/>
        </w:rPr>
        <w:t>MISC:</w:t>
      </w:r>
    </w:p>
    <w:p w14:paraId="3CF0F0AA" w14:textId="569C2684" w:rsidR="001B40AD" w:rsidRPr="003F717C" w:rsidRDefault="001B40AD" w:rsidP="001B40AD">
      <w:pPr>
        <w:rPr>
          <w:rFonts w:cstheme="minorHAnsi"/>
          <w:bCs/>
          <w:iCs/>
          <w:color w:val="000000"/>
        </w:rPr>
      </w:pPr>
      <w:r w:rsidRPr="003F717C">
        <w:rPr>
          <w:rFonts w:cstheme="minorHAnsi"/>
          <w:bCs/>
          <w:iCs/>
          <w:color w:val="000000"/>
        </w:rPr>
        <w:t xml:space="preserve">Helmet- </w:t>
      </w:r>
      <w:r w:rsidRPr="00A857C8">
        <w:rPr>
          <w:rFonts w:cstheme="minorHAnsi"/>
          <w:bCs/>
          <w:iCs/>
          <w:color w:val="FF0000"/>
        </w:rPr>
        <w:t>Snell SA 201</w:t>
      </w:r>
      <w:r w:rsidR="00A857C8" w:rsidRPr="00A857C8">
        <w:rPr>
          <w:rFonts w:cstheme="minorHAnsi"/>
          <w:bCs/>
          <w:iCs/>
          <w:color w:val="FF0000"/>
        </w:rPr>
        <w:t>5</w:t>
      </w:r>
      <w:r w:rsidRPr="00A857C8">
        <w:rPr>
          <w:rFonts w:cstheme="minorHAnsi"/>
          <w:bCs/>
          <w:iCs/>
          <w:color w:val="FF0000"/>
        </w:rPr>
        <w:t xml:space="preserve"> </w:t>
      </w:r>
      <w:r w:rsidRPr="003F717C">
        <w:rPr>
          <w:rFonts w:cstheme="minorHAnsi"/>
          <w:bCs/>
          <w:iCs/>
          <w:color w:val="000000"/>
        </w:rPr>
        <w:t xml:space="preserve">or newer is mandatory and is for your own safety. Fire retardant driving suit, eye protection and gloves are mandatory. Head, neck restraints and </w:t>
      </w:r>
      <w:r w:rsidR="00C76A7B" w:rsidRPr="003F717C">
        <w:rPr>
          <w:rFonts w:cstheme="minorHAnsi"/>
          <w:bCs/>
          <w:iCs/>
          <w:color w:val="000000"/>
        </w:rPr>
        <w:t>fireproof</w:t>
      </w:r>
      <w:r w:rsidRPr="003F717C">
        <w:rPr>
          <w:rFonts w:cstheme="minorHAnsi"/>
          <w:bCs/>
          <w:iCs/>
          <w:color w:val="000000"/>
        </w:rPr>
        <w:t xml:space="preserve"> shoes highly recommended.</w:t>
      </w:r>
    </w:p>
    <w:p w14:paraId="024D766A" w14:textId="77777777" w:rsidR="001B40AD" w:rsidRPr="003F717C" w:rsidRDefault="001B40AD" w:rsidP="001B40AD">
      <w:pPr>
        <w:rPr>
          <w:rFonts w:cstheme="minorHAnsi"/>
          <w:bCs/>
          <w:iCs/>
        </w:rPr>
      </w:pPr>
      <w:r w:rsidRPr="003F717C">
        <w:rPr>
          <w:rFonts w:cstheme="minorHAnsi"/>
          <w:bCs/>
          <w:iCs/>
        </w:rPr>
        <w:t>Tow hooks must be on car front and back before racing each night.</w:t>
      </w:r>
    </w:p>
    <w:p w14:paraId="70C46D03" w14:textId="77777777" w:rsidR="001B40AD" w:rsidRPr="003F717C" w:rsidRDefault="001B40AD" w:rsidP="001B40AD">
      <w:pPr>
        <w:rPr>
          <w:rFonts w:cstheme="minorHAnsi"/>
          <w:bCs/>
          <w:iCs/>
        </w:rPr>
      </w:pPr>
      <w:r w:rsidRPr="003F717C">
        <w:rPr>
          <w:rFonts w:cstheme="minorHAnsi"/>
          <w:bCs/>
          <w:iCs/>
        </w:rPr>
        <w:t>One rear view mirror mounted in the center of car, &amp; one left side mirror will be allowed.</w:t>
      </w:r>
    </w:p>
    <w:p w14:paraId="3A970840" w14:textId="262CDBB2" w:rsidR="001B40AD" w:rsidRDefault="001B40AD" w:rsidP="001B40AD">
      <w:pPr>
        <w:rPr>
          <w:rFonts w:cstheme="minorHAnsi"/>
          <w:bCs/>
          <w:iCs/>
          <w:color w:val="FF0000"/>
        </w:rPr>
      </w:pPr>
      <w:r w:rsidRPr="003F717C">
        <w:rPr>
          <w:rFonts w:cstheme="minorHAnsi"/>
          <w:bCs/>
          <w:iCs/>
          <w:color w:val="000000"/>
        </w:rPr>
        <w:t xml:space="preserve">Rookie drivers can request to use two-way radios as a safety precaution. They must use the Legend Plus </w:t>
      </w:r>
      <w:proofErr w:type="spellStart"/>
      <w:r w:rsidRPr="003F717C">
        <w:rPr>
          <w:rFonts w:cstheme="minorHAnsi"/>
          <w:bCs/>
          <w:iCs/>
          <w:color w:val="000000"/>
        </w:rPr>
        <w:t>RaceCeiver</w:t>
      </w:r>
      <w:proofErr w:type="spellEnd"/>
      <w:r w:rsidRPr="003F717C">
        <w:rPr>
          <w:rFonts w:cstheme="minorHAnsi"/>
          <w:bCs/>
          <w:iCs/>
          <w:color w:val="000000"/>
        </w:rPr>
        <w:t xml:space="preserve">. This will be on a </w:t>
      </w:r>
      <w:r w:rsidR="00C76A7B" w:rsidRPr="003F717C">
        <w:rPr>
          <w:rFonts w:cstheme="minorHAnsi"/>
          <w:bCs/>
          <w:iCs/>
          <w:color w:val="000000"/>
        </w:rPr>
        <w:t>case-by-case</w:t>
      </w:r>
      <w:r w:rsidRPr="003F717C">
        <w:rPr>
          <w:rFonts w:cstheme="minorHAnsi"/>
          <w:bCs/>
          <w:iCs/>
          <w:color w:val="000000"/>
        </w:rPr>
        <w:t xml:space="preserve"> basis. If you are in the fast heat and winning races, you don’t need them. If you are in the way and a second off the pace, you might.</w:t>
      </w:r>
      <w:r w:rsidRPr="003F717C">
        <w:rPr>
          <w:rFonts w:cstheme="minorHAnsi"/>
          <w:bCs/>
          <w:iCs/>
          <w:color w:val="FF0000"/>
        </w:rPr>
        <w:t xml:space="preserve"> </w:t>
      </w:r>
    </w:p>
    <w:p w14:paraId="2FD66072" w14:textId="44594D0C" w:rsidR="00AC3A48" w:rsidRPr="00C30792" w:rsidRDefault="00AC3A48" w:rsidP="001B40AD">
      <w:pPr>
        <w:rPr>
          <w:rFonts w:cstheme="minorHAnsi"/>
          <w:bCs/>
          <w:iCs/>
        </w:rPr>
      </w:pPr>
      <w:r w:rsidRPr="00C30792">
        <w:rPr>
          <w:rFonts w:cstheme="minorHAnsi"/>
          <w:bCs/>
          <w:iCs/>
        </w:rPr>
        <w:t>The use of any digital on-board computers, digital mirrors or anything of that nature is not allowed and will be confiscated and set for disqualification for the night.</w:t>
      </w:r>
    </w:p>
    <w:p w14:paraId="4F2448E7" w14:textId="77777777" w:rsidR="001B40AD" w:rsidRPr="003F717C" w:rsidRDefault="001B40AD" w:rsidP="001B40AD">
      <w:pPr>
        <w:pStyle w:val="BodyText"/>
        <w:rPr>
          <w:rFonts w:asciiTheme="minorHAnsi" w:hAnsiTheme="minorHAnsi" w:cstheme="minorHAnsi"/>
          <w:b w:val="0"/>
          <w:i w:val="0"/>
          <w:sz w:val="22"/>
          <w:szCs w:val="22"/>
        </w:rPr>
      </w:pPr>
    </w:p>
    <w:p w14:paraId="03618B74" w14:textId="77777777" w:rsidR="00C5483D" w:rsidRDefault="00C5483D" w:rsidP="001B40AD">
      <w:pPr>
        <w:rPr>
          <w:rFonts w:cstheme="minorHAnsi"/>
          <w:b/>
          <w:bCs/>
          <w:color w:val="000000"/>
          <w:u w:val="single"/>
        </w:rPr>
      </w:pPr>
    </w:p>
    <w:p w14:paraId="16AA6545" w14:textId="742958E9" w:rsidR="00C5483D" w:rsidRDefault="00C5483D" w:rsidP="001B40AD">
      <w:pPr>
        <w:rPr>
          <w:rFonts w:cstheme="minorHAnsi"/>
          <w:b/>
          <w:bCs/>
          <w:color w:val="000000"/>
          <w:u w:val="single"/>
        </w:rPr>
      </w:pPr>
    </w:p>
    <w:p w14:paraId="7144D91A" w14:textId="77777777" w:rsidR="00E9583A" w:rsidRDefault="00E9583A" w:rsidP="001B40AD">
      <w:pPr>
        <w:rPr>
          <w:rFonts w:cstheme="minorHAnsi"/>
          <w:b/>
          <w:bCs/>
          <w:color w:val="000000"/>
          <w:u w:val="single"/>
        </w:rPr>
      </w:pPr>
    </w:p>
    <w:p w14:paraId="38761DF8" w14:textId="77777777" w:rsidR="00C53144" w:rsidRDefault="00C53144" w:rsidP="001B40AD">
      <w:pPr>
        <w:rPr>
          <w:rFonts w:cstheme="minorHAnsi"/>
          <w:b/>
          <w:bCs/>
          <w:color w:val="000000"/>
          <w:u w:val="single"/>
        </w:rPr>
      </w:pPr>
    </w:p>
    <w:p w14:paraId="3E0DB4F6" w14:textId="7665BFA5" w:rsidR="001B40AD" w:rsidRPr="00C30792" w:rsidRDefault="001B40AD" w:rsidP="001B40AD">
      <w:pPr>
        <w:rPr>
          <w:rFonts w:cstheme="minorHAnsi"/>
          <w:b/>
          <w:bCs/>
          <w:u w:val="single"/>
        </w:rPr>
      </w:pPr>
      <w:r w:rsidRPr="00C30792">
        <w:rPr>
          <w:rFonts w:cstheme="minorHAnsi"/>
          <w:b/>
          <w:bCs/>
          <w:u w:val="single"/>
        </w:rPr>
        <w:t>SPRINGS &amp; SUSPENSION:</w:t>
      </w:r>
    </w:p>
    <w:p w14:paraId="2EE4228D" w14:textId="2513FF5A" w:rsidR="001B40AD" w:rsidRPr="00C30792" w:rsidRDefault="001B40AD" w:rsidP="001B40AD">
      <w:pPr>
        <w:rPr>
          <w:rFonts w:cstheme="minorHAnsi"/>
          <w:bCs/>
        </w:rPr>
      </w:pPr>
      <w:r w:rsidRPr="00C30792">
        <w:rPr>
          <w:rFonts w:cstheme="minorHAnsi"/>
          <w:bCs/>
        </w:rPr>
        <w:t xml:space="preserve">Strut/Shocks must be stock or OEM replacement. No adjustable </w:t>
      </w:r>
      <w:r w:rsidR="001D0500" w:rsidRPr="00C30792">
        <w:rPr>
          <w:rFonts w:cstheme="minorHAnsi"/>
          <w:bCs/>
        </w:rPr>
        <w:t>coil overs</w:t>
      </w:r>
      <w:r w:rsidRPr="00C30792">
        <w:rPr>
          <w:rFonts w:cstheme="minorHAnsi"/>
          <w:bCs/>
        </w:rPr>
        <w:t xml:space="preserve"> or progressive rate aftermarket springs. </w:t>
      </w:r>
      <w:r w:rsidR="00382C66" w:rsidRPr="00C30792">
        <w:rPr>
          <w:rFonts w:cstheme="minorHAnsi"/>
          <w:bCs/>
        </w:rPr>
        <w:t>Any steel spring that</w:t>
      </w:r>
      <w:r w:rsidR="001D0500" w:rsidRPr="00C30792">
        <w:rPr>
          <w:rFonts w:cstheme="minorHAnsi"/>
          <w:bCs/>
        </w:rPr>
        <w:t xml:space="preserve"> must </w:t>
      </w:r>
      <w:r w:rsidR="00382C66" w:rsidRPr="00C30792">
        <w:rPr>
          <w:rFonts w:cstheme="minorHAnsi"/>
          <w:bCs/>
        </w:rPr>
        <w:t xml:space="preserve">fit in the stock location (ex: if it’s meant for a 5’’ spring diameter then it needs a 5” spring) </w:t>
      </w:r>
      <w:r w:rsidR="00847E97" w:rsidRPr="00C30792">
        <w:rPr>
          <w:rFonts w:cstheme="minorHAnsi"/>
          <w:bCs/>
        </w:rPr>
        <w:t>and</w:t>
      </w:r>
      <w:r w:rsidRPr="00C30792">
        <w:rPr>
          <w:rFonts w:cstheme="minorHAnsi"/>
          <w:bCs/>
        </w:rPr>
        <w:t xml:space="preserve"> </w:t>
      </w:r>
      <w:r w:rsidR="00847E97" w:rsidRPr="00C30792">
        <w:rPr>
          <w:rFonts w:cstheme="minorHAnsi"/>
          <w:bCs/>
        </w:rPr>
        <w:t>no spring rubbers allowed</w:t>
      </w:r>
      <w:r w:rsidRPr="00C30792">
        <w:rPr>
          <w:rFonts w:cstheme="minorHAnsi"/>
          <w:bCs/>
        </w:rPr>
        <w:t>. No spherical bushings allowed. Ride height rule will be 5.5” measured from the ground to the front lower left control arm mounting point with driver in the car.</w:t>
      </w:r>
    </w:p>
    <w:p w14:paraId="010E4542" w14:textId="5DB288AA" w:rsidR="001B40AD" w:rsidRPr="00C30792" w:rsidRDefault="001B40AD" w:rsidP="001B40AD">
      <w:pPr>
        <w:pStyle w:val="BodyText"/>
        <w:rPr>
          <w:rFonts w:asciiTheme="minorHAnsi" w:hAnsiTheme="minorHAnsi" w:cstheme="minorHAnsi"/>
          <w:b w:val="0"/>
          <w:i w:val="0"/>
          <w:iCs w:val="0"/>
          <w:color w:val="auto"/>
          <w:sz w:val="22"/>
          <w:szCs w:val="22"/>
        </w:rPr>
      </w:pPr>
      <w:r w:rsidRPr="00C30792">
        <w:rPr>
          <w:rFonts w:asciiTheme="minorHAnsi" w:hAnsiTheme="minorHAnsi" w:cstheme="minorHAnsi"/>
          <w:b w:val="0"/>
          <w:i w:val="0"/>
          <w:iCs w:val="0"/>
          <w:color w:val="auto"/>
          <w:sz w:val="22"/>
          <w:szCs w:val="22"/>
        </w:rPr>
        <w:t>3.</w:t>
      </w:r>
      <w:r w:rsidR="001D0500" w:rsidRPr="00C30792">
        <w:rPr>
          <w:rFonts w:asciiTheme="minorHAnsi" w:hAnsiTheme="minorHAnsi" w:cstheme="minorHAnsi"/>
          <w:b w:val="0"/>
          <w:i w:val="0"/>
          <w:iCs w:val="0"/>
          <w:color w:val="auto"/>
          <w:sz w:val="22"/>
          <w:szCs w:val="22"/>
        </w:rPr>
        <w:t>0</w:t>
      </w:r>
      <w:r w:rsidRPr="00C30792">
        <w:rPr>
          <w:rFonts w:asciiTheme="minorHAnsi" w:hAnsiTheme="minorHAnsi" w:cstheme="minorHAnsi"/>
          <w:b w:val="0"/>
          <w:i w:val="0"/>
          <w:iCs w:val="0"/>
          <w:color w:val="auto"/>
          <w:sz w:val="22"/>
          <w:szCs w:val="22"/>
        </w:rPr>
        <w:t xml:space="preserve"> Degrees of camber allowed in right front and 1.</w:t>
      </w:r>
      <w:r w:rsidR="001D0500" w:rsidRPr="00C30792">
        <w:rPr>
          <w:rFonts w:asciiTheme="minorHAnsi" w:hAnsiTheme="minorHAnsi" w:cstheme="minorHAnsi"/>
          <w:b w:val="0"/>
          <w:i w:val="0"/>
          <w:iCs w:val="0"/>
          <w:color w:val="auto"/>
          <w:sz w:val="22"/>
          <w:szCs w:val="22"/>
        </w:rPr>
        <w:t>0</w:t>
      </w:r>
      <w:r w:rsidRPr="00C30792">
        <w:rPr>
          <w:rFonts w:asciiTheme="minorHAnsi" w:hAnsiTheme="minorHAnsi" w:cstheme="minorHAnsi"/>
          <w:b w:val="0"/>
          <w:i w:val="0"/>
          <w:iCs w:val="0"/>
          <w:color w:val="auto"/>
          <w:sz w:val="22"/>
          <w:szCs w:val="22"/>
        </w:rPr>
        <w:t xml:space="preserve"> degree allowed in left front (with no allowance for either). No other wheel will have any camber for improved cornering besides factory camber.</w:t>
      </w:r>
      <w:r w:rsidR="00AC3A48" w:rsidRPr="00C30792">
        <w:rPr>
          <w:rFonts w:asciiTheme="minorHAnsi" w:hAnsiTheme="minorHAnsi" w:cstheme="minorHAnsi"/>
          <w:b w:val="0"/>
          <w:i w:val="0"/>
          <w:iCs w:val="0"/>
          <w:color w:val="auto"/>
          <w:sz w:val="22"/>
          <w:szCs w:val="22"/>
        </w:rPr>
        <w:t xml:space="preserve"> Rear steer will be measured from front to back wheelbase and there is no rear steer allowed of any means.</w:t>
      </w:r>
    </w:p>
    <w:p w14:paraId="1B8393C6" w14:textId="77777777" w:rsidR="001B40AD" w:rsidRPr="003F717C" w:rsidRDefault="001B40AD" w:rsidP="001B40AD">
      <w:pPr>
        <w:rPr>
          <w:rFonts w:cstheme="minorHAnsi"/>
        </w:rPr>
      </w:pPr>
    </w:p>
    <w:p w14:paraId="21C8DF82" w14:textId="77777777" w:rsidR="001B40AD" w:rsidRPr="003F717C" w:rsidRDefault="001B40AD" w:rsidP="001B40AD">
      <w:pPr>
        <w:rPr>
          <w:rFonts w:cstheme="minorHAnsi"/>
          <w:color w:val="FF0000"/>
        </w:rPr>
      </w:pPr>
    </w:p>
    <w:p w14:paraId="323355A2" w14:textId="77777777" w:rsidR="001B40AD" w:rsidRPr="00DD1E8C" w:rsidRDefault="001B40AD" w:rsidP="001B40AD">
      <w:pPr>
        <w:rPr>
          <w:rFonts w:cstheme="minorHAnsi"/>
          <w:b/>
          <w:u w:val="single"/>
        </w:rPr>
      </w:pPr>
      <w:r w:rsidRPr="00DD1E8C">
        <w:rPr>
          <w:rFonts w:cstheme="minorHAnsi"/>
          <w:b/>
          <w:u w:val="single"/>
        </w:rPr>
        <w:t>PRACTICE/QUALIFYING:</w:t>
      </w:r>
    </w:p>
    <w:p w14:paraId="7668EA0C" w14:textId="5876A72D" w:rsidR="001B40AD" w:rsidRPr="003F717C" w:rsidRDefault="001B40AD" w:rsidP="001B40AD">
      <w:pPr>
        <w:rPr>
          <w:rFonts w:cstheme="minorHAnsi"/>
        </w:rPr>
      </w:pPr>
      <w:r w:rsidRPr="003F717C">
        <w:rPr>
          <w:rFonts w:cstheme="minorHAnsi"/>
        </w:rPr>
        <w:t>Breakout time will be 19.</w:t>
      </w:r>
      <w:r w:rsidR="00363652">
        <w:rPr>
          <w:rFonts w:cstheme="minorHAnsi"/>
        </w:rPr>
        <w:t>2</w:t>
      </w:r>
      <w:r w:rsidRPr="003F717C">
        <w:rPr>
          <w:rFonts w:cstheme="minorHAnsi"/>
        </w:rPr>
        <w:t xml:space="preserve">00. Track conditions may necessitate a change to the </w:t>
      </w:r>
      <w:r w:rsidR="00DF3FE6" w:rsidRPr="003F717C">
        <w:rPr>
          <w:rFonts w:cstheme="minorHAnsi"/>
        </w:rPr>
        <w:t>breakout</w:t>
      </w:r>
      <w:r w:rsidRPr="003F717C">
        <w:rPr>
          <w:rFonts w:cstheme="minorHAnsi"/>
        </w:rPr>
        <w:t xml:space="preserve"> time value. Any change will be announced at the drivers.</w:t>
      </w:r>
    </w:p>
    <w:p w14:paraId="31E7CDC7" w14:textId="77777777" w:rsidR="001B40AD" w:rsidRPr="003F717C" w:rsidRDefault="001B40AD" w:rsidP="001B40AD">
      <w:pPr>
        <w:rPr>
          <w:rFonts w:cstheme="minorHAnsi"/>
        </w:rPr>
      </w:pPr>
    </w:p>
    <w:p w14:paraId="24CE0D75" w14:textId="672DA318" w:rsidR="001B40AD" w:rsidRPr="003F717C" w:rsidRDefault="001B40AD" w:rsidP="001B40AD">
      <w:pPr>
        <w:rPr>
          <w:rFonts w:cstheme="minorHAnsi"/>
        </w:rPr>
      </w:pPr>
      <w:r w:rsidRPr="003F717C">
        <w:rPr>
          <w:rFonts w:cstheme="minorHAnsi"/>
        </w:rPr>
        <w:t xml:space="preserve">Practice &amp; </w:t>
      </w:r>
      <w:r w:rsidR="00787401" w:rsidRPr="003F717C">
        <w:rPr>
          <w:rFonts w:cstheme="minorHAnsi"/>
        </w:rPr>
        <w:t>qualifying</w:t>
      </w:r>
      <w:r w:rsidRPr="003F717C">
        <w:rPr>
          <w:rFonts w:cstheme="minorHAnsi"/>
        </w:rPr>
        <w:t xml:space="preserve"> </w:t>
      </w:r>
      <w:r w:rsidR="00787401" w:rsidRPr="003F717C">
        <w:rPr>
          <w:rFonts w:cstheme="minorHAnsi"/>
        </w:rPr>
        <w:t>will now be</w:t>
      </w:r>
      <w:r w:rsidRPr="003F717C">
        <w:rPr>
          <w:rFonts w:cstheme="minorHAnsi"/>
        </w:rPr>
        <w:t xml:space="preserve"> combined. You will still get (2) </w:t>
      </w:r>
      <w:r w:rsidR="00DF3FE6" w:rsidRPr="003F717C">
        <w:rPr>
          <w:rFonts w:cstheme="minorHAnsi"/>
        </w:rPr>
        <w:t>10-minute</w:t>
      </w:r>
      <w:r w:rsidRPr="003F717C">
        <w:rPr>
          <w:rFonts w:cstheme="minorHAnsi"/>
        </w:rPr>
        <w:t xml:space="preserve"> sessions to establish your best time. Like the last 4 years when we did this, breakout times will not count during these sessions meaning your best legal time will count and your best lap you can register is a 19.</w:t>
      </w:r>
      <w:r w:rsidR="00363652">
        <w:rPr>
          <w:rFonts w:cstheme="minorHAnsi"/>
        </w:rPr>
        <w:t>2</w:t>
      </w:r>
      <w:r w:rsidRPr="003F717C">
        <w:rPr>
          <w:rFonts w:cstheme="minorHAnsi"/>
        </w:rPr>
        <w:t xml:space="preserve">00. Late arriving cars and cars that don’t establish a time during the previous 2 sessions will not qualify but will be able to run the heat and feature. If you are top 10 in points you will start last in the fast heat, outside of the top 10 you will start last in the slow heat. In the feature you will start behind the invert. With these new rules, sandbagging should be eliminated. It will still be </w:t>
      </w:r>
      <w:r w:rsidR="00DF3FE6" w:rsidRPr="003F717C">
        <w:rPr>
          <w:rFonts w:cstheme="minorHAnsi"/>
        </w:rPr>
        <w:t>watched,</w:t>
      </w:r>
      <w:r w:rsidRPr="003F717C">
        <w:rPr>
          <w:rFonts w:cstheme="minorHAnsi"/>
        </w:rPr>
        <w:t xml:space="preserve"> and 3 tenths rule may be put in effect if people are still abusing this. Previous weeks feature winner will start behind the fast qualifier. Cars that break out in the heat race will get no points but will be paid start money. Cars that break out in t</w:t>
      </w:r>
      <w:r w:rsidR="003A7B8C">
        <w:rPr>
          <w:rFonts w:cstheme="minorHAnsi"/>
        </w:rPr>
        <w:t xml:space="preserve">he feature will get </w:t>
      </w:r>
      <w:r w:rsidR="001D0500">
        <w:rPr>
          <w:rFonts w:cstheme="minorHAnsi"/>
        </w:rPr>
        <w:t>0 points but</w:t>
      </w:r>
      <w:r w:rsidRPr="003F717C">
        <w:rPr>
          <w:rFonts w:cstheme="minorHAnsi"/>
        </w:rPr>
        <w:t xml:space="preserve"> will be paid start money. </w:t>
      </w:r>
    </w:p>
    <w:p w14:paraId="2744DC27" w14:textId="266884D8" w:rsidR="00943D52" w:rsidRPr="00C53144" w:rsidRDefault="001B40AD" w:rsidP="00C53144">
      <w:pPr>
        <w:tabs>
          <w:tab w:val="left" w:pos="7620"/>
        </w:tabs>
        <w:rPr>
          <w:rFonts w:cstheme="minorHAnsi"/>
        </w:rPr>
      </w:pPr>
      <w:r w:rsidRPr="003F717C">
        <w:rPr>
          <w:rFonts w:cstheme="minorHAnsi"/>
        </w:rPr>
        <w:tab/>
      </w:r>
    </w:p>
    <w:p w14:paraId="545AB70C" w14:textId="77777777" w:rsidR="001B40AD" w:rsidRDefault="001B40AD" w:rsidP="005A618C">
      <w:pPr>
        <w:suppressAutoHyphens/>
        <w:ind w:left="288"/>
        <w:rPr>
          <w:rFonts w:cstheme="minorHAnsi"/>
          <w:bCs/>
        </w:rPr>
      </w:pPr>
    </w:p>
    <w:p w14:paraId="372D17C2" w14:textId="77777777" w:rsidR="005A618C" w:rsidRPr="005A618C" w:rsidRDefault="001B40AD" w:rsidP="001B40AD">
      <w:pPr>
        <w:suppressAutoHyphens/>
        <w:rPr>
          <w:rFonts w:cstheme="minorHAnsi"/>
          <w:b/>
        </w:rPr>
      </w:pPr>
      <w:r>
        <w:rPr>
          <w:rFonts w:cstheme="minorHAnsi"/>
          <w:b/>
        </w:rPr>
        <w:t>NOTICE:</w:t>
      </w:r>
    </w:p>
    <w:p w14:paraId="193DEDFE" w14:textId="062C2084" w:rsidR="00A10734" w:rsidRPr="00A67093" w:rsidRDefault="005A618C" w:rsidP="00A67093">
      <w:pPr>
        <w:suppressAutoHyphens/>
        <w:rPr>
          <w:rFonts w:cstheme="minorHAnsi"/>
        </w:rPr>
      </w:pPr>
      <w:r w:rsidRPr="005A618C">
        <w:rPr>
          <w:rFonts w:cstheme="minorHAnsi"/>
        </w:rPr>
        <w:t>Non - compliance with the specifications outlined herein may subject the participant to disqualification, loss of monies and points earned at the event. Furthermore, Failure to present car for inspection when requested to do so, or refusal to take steps requested by tech inspectors will be considered an admission of guilt and will be grounds for disqualification. Owner/driver must provide tools to remove parts. Any interpretation or deviation of these rules is left to the discretion of Grundy County Speedway tech officials, their decision is final.</w:t>
      </w:r>
    </w:p>
    <w:sectPr w:rsidR="00A10734" w:rsidRPr="00A67093" w:rsidSect="007F7D5C">
      <w:footerReference w:type="default" r:id="rId9"/>
      <w:pgSz w:w="12240" w:h="15840"/>
      <w:pgMar w:top="100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0823" w14:textId="77777777" w:rsidR="00286F27" w:rsidRDefault="00286F27" w:rsidP="009F47CB">
      <w:r>
        <w:separator/>
      </w:r>
    </w:p>
  </w:endnote>
  <w:endnote w:type="continuationSeparator" w:id="0">
    <w:p w14:paraId="3423E876" w14:textId="77777777" w:rsidR="00286F27" w:rsidRDefault="00286F27" w:rsidP="009F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A970" w14:textId="0214911D" w:rsidR="009F47CB" w:rsidRPr="00E514D7" w:rsidRDefault="009F47CB">
    <w:pPr>
      <w:pStyle w:val="Footer"/>
      <w:tabs>
        <w:tab w:val="clear" w:pos="4680"/>
        <w:tab w:val="clear" w:pos="9360"/>
      </w:tabs>
      <w:jc w:val="center"/>
      <w:rPr>
        <w:caps/>
        <w:noProof/>
      </w:rPr>
    </w:pPr>
    <w:r w:rsidRPr="00E514D7">
      <w:rPr>
        <w:caps/>
      </w:rPr>
      <w:fldChar w:fldCharType="begin"/>
    </w:r>
    <w:r w:rsidRPr="00E514D7">
      <w:rPr>
        <w:caps/>
      </w:rPr>
      <w:instrText xml:space="preserve"> PAGE   \* MERGEFORMAT </w:instrText>
    </w:r>
    <w:r w:rsidRPr="00E514D7">
      <w:rPr>
        <w:caps/>
      </w:rPr>
      <w:fldChar w:fldCharType="separate"/>
    </w:r>
    <w:r w:rsidR="00DD1E8C">
      <w:rPr>
        <w:caps/>
        <w:noProof/>
      </w:rPr>
      <w:t>1</w:t>
    </w:r>
    <w:r w:rsidRPr="00E514D7">
      <w:rPr>
        <w:caps/>
        <w:noProof/>
      </w:rPr>
      <w:fldChar w:fldCharType="end"/>
    </w:r>
  </w:p>
  <w:p w14:paraId="7873F29E" w14:textId="28E959BB" w:rsidR="009F47CB" w:rsidRPr="004D4402" w:rsidRDefault="009F47CB" w:rsidP="009F47CB">
    <w:pPr>
      <w:jc w:val="center"/>
      <w:rPr>
        <w:sz w:val="18"/>
        <w:szCs w:val="24"/>
      </w:rPr>
    </w:pPr>
    <w:r w:rsidRPr="004D4402">
      <w:rPr>
        <w:sz w:val="18"/>
        <w:szCs w:val="24"/>
      </w:rPr>
      <w:t>Official 20</w:t>
    </w:r>
    <w:r w:rsidR="001D0500">
      <w:rPr>
        <w:sz w:val="18"/>
        <w:szCs w:val="24"/>
      </w:rPr>
      <w:t>26</w:t>
    </w:r>
    <w:r w:rsidR="001B40AD">
      <w:rPr>
        <w:sz w:val="18"/>
        <w:szCs w:val="24"/>
      </w:rPr>
      <w:t xml:space="preserve"> PURE</w:t>
    </w:r>
    <w:r w:rsidR="00001E78">
      <w:rPr>
        <w:sz w:val="18"/>
        <w:szCs w:val="24"/>
      </w:rPr>
      <w:t xml:space="preserve"> STOCK</w:t>
    </w:r>
    <w:r>
      <w:rPr>
        <w:sz w:val="18"/>
        <w:szCs w:val="24"/>
      </w:rPr>
      <w:t xml:space="preserve"> </w:t>
    </w:r>
    <w:r w:rsidRPr="004D4402">
      <w:rPr>
        <w:sz w:val="18"/>
        <w:szCs w:val="24"/>
      </w:rPr>
      <w:t>RULES – Grundy County Speedway</w:t>
    </w:r>
    <w:r w:rsidR="00B10084">
      <w:rPr>
        <w:sz w:val="18"/>
        <w:szCs w:val="24"/>
      </w:rPr>
      <w:t xml:space="preserve"> – V21.1.22</w:t>
    </w:r>
  </w:p>
  <w:p w14:paraId="132F9BCD" w14:textId="77777777" w:rsidR="009F47CB" w:rsidRDefault="009F47CB">
    <w:pPr>
      <w:pStyle w:val="Footer"/>
      <w:tabs>
        <w:tab w:val="clear" w:pos="4680"/>
        <w:tab w:val="clear" w:pos="9360"/>
      </w:tabs>
      <w:jc w:val="center"/>
      <w:rPr>
        <w:caps/>
        <w:noProof/>
        <w:color w:val="5B9BD5" w:themeColor="accent1"/>
      </w:rPr>
    </w:pPr>
  </w:p>
  <w:p w14:paraId="2478B974" w14:textId="77777777" w:rsidR="009F47CB" w:rsidRDefault="009F4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9130" w14:textId="77777777" w:rsidR="00286F27" w:rsidRDefault="00286F27" w:rsidP="009F47CB">
      <w:r>
        <w:separator/>
      </w:r>
    </w:p>
  </w:footnote>
  <w:footnote w:type="continuationSeparator" w:id="0">
    <w:p w14:paraId="7BE919CE" w14:textId="77777777" w:rsidR="00286F27" w:rsidRDefault="00286F27" w:rsidP="009F4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73F"/>
    <w:multiLevelType w:val="hybridMultilevel"/>
    <w:tmpl w:val="8130935A"/>
    <w:lvl w:ilvl="0" w:tplc="5E2A0EC8">
      <w:start w:val="1"/>
      <w:numFmt w:val="decimal"/>
      <w:lvlText w:val="%1."/>
      <w:lvlJc w:val="left"/>
      <w:pPr>
        <w:ind w:left="720" w:hanging="360"/>
      </w:pPr>
      <w:rPr>
        <w:rFonts w:ascii="Calibri" w:hAnsi="Calibri"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B7F70"/>
    <w:multiLevelType w:val="multilevel"/>
    <w:tmpl w:val="F4AC217C"/>
    <w:lvl w:ilvl="0">
      <w:start w:val="1"/>
      <w:numFmt w:val="decimal"/>
      <w:lvlText w:val="%1."/>
      <w:lvlJc w:val="left"/>
      <w:pPr>
        <w:tabs>
          <w:tab w:val="num" w:pos="840"/>
        </w:tabs>
        <w:ind w:left="72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22A5560E"/>
    <w:multiLevelType w:val="multilevel"/>
    <w:tmpl w:val="47DE8C4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D05480"/>
    <w:multiLevelType w:val="multilevel"/>
    <w:tmpl w:val="0F545F82"/>
    <w:lvl w:ilvl="0">
      <w:start w:val="1"/>
      <w:numFmt w:val="decimal"/>
      <w:lvlText w:val="%1."/>
      <w:lvlJc w:val="left"/>
      <w:pPr>
        <w:tabs>
          <w:tab w:val="num" w:pos="720"/>
        </w:tabs>
        <w:ind w:left="72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6B7F89"/>
    <w:multiLevelType w:val="multilevel"/>
    <w:tmpl w:val="ED381282"/>
    <w:lvl w:ilvl="0">
      <w:start w:val="1"/>
      <w:numFmt w:val="decimal"/>
      <w:lvlText w:val="%1."/>
      <w:lvlJc w:val="left"/>
      <w:pPr>
        <w:tabs>
          <w:tab w:val="num" w:pos="840"/>
        </w:tabs>
        <w:ind w:left="840" w:hanging="48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7E5553"/>
    <w:multiLevelType w:val="multilevel"/>
    <w:tmpl w:val="B9E89058"/>
    <w:lvl w:ilvl="0">
      <w:start w:val="1"/>
      <w:numFmt w:val="decimal"/>
      <w:lvlText w:val="%1."/>
      <w:lvlJc w:val="left"/>
      <w:pPr>
        <w:tabs>
          <w:tab w:val="num" w:pos="720"/>
        </w:tabs>
        <w:ind w:left="720" w:hanging="360"/>
      </w:pPr>
      <w:rPr>
        <w:rFonts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F2D0225"/>
    <w:multiLevelType w:val="multilevel"/>
    <w:tmpl w:val="F4563058"/>
    <w:lvl w:ilvl="0">
      <w:start w:val="1"/>
      <w:numFmt w:val="decimal"/>
      <w:lvlText w:val="%1."/>
      <w:lvlJc w:val="left"/>
      <w:pPr>
        <w:tabs>
          <w:tab w:val="num" w:pos="780"/>
        </w:tabs>
        <w:ind w:left="792" w:hanging="432"/>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10141DA"/>
    <w:multiLevelType w:val="multilevel"/>
    <w:tmpl w:val="26248090"/>
    <w:lvl w:ilvl="0">
      <w:start w:val="1"/>
      <w:numFmt w:val="decimal"/>
      <w:lvlText w:val="%1."/>
      <w:lvlJc w:val="left"/>
      <w:pPr>
        <w:tabs>
          <w:tab w:val="num" w:pos="900"/>
        </w:tabs>
        <w:ind w:left="900" w:hanging="360"/>
      </w:pPr>
      <w:rPr>
        <w:rFonts w:ascii="Cambria" w:hAnsi="Cambria" w:cs="Cambria"/>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A46BC1"/>
    <w:multiLevelType w:val="multilevel"/>
    <w:tmpl w:val="55B22776"/>
    <w:lvl w:ilvl="0">
      <w:start w:val="1"/>
      <w:numFmt w:val="decimal"/>
      <w:lvlText w:val="%1."/>
      <w:lvlJc w:val="left"/>
      <w:pPr>
        <w:tabs>
          <w:tab w:val="num" w:pos="780"/>
        </w:tabs>
        <w:ind w:left="7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F814D2"/>
    <w:multiLevelType w:val="multilevel"/>
    <w:tmpl w:val="813A303E"/>
    <w:lvl w:ilvl="0">
      <w:start w:val="1"/>
      <w:numFmt w:val="decimal"/>
      <w:lvlText w:val="%1."/>
      <w:lvlJc w:val="left"/>
      <w:pPr>
        <w:tabs>
          <w:tab w:val="num" w:pos="780"/>
        </w:tabs>
        <w:ind w:left="720" w:hanging="360"/>
      </w:pPr>
      <w:rPr>
        <w:rFonts w:ascii="Calibri" w:hAnsi="Calibri" w:hint="default"/>
        <w:b w:val="0"/>
        <w:bCs/>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340315E9"/>
    <w:multiLevelType w:val="multilevel"/>
    <w:tmpl w:val="6D527EF4"/>
    <w:lvl w:ilvl="0">
      <w:start w:val="1"/>
      <w:numFmt w:val="decimal"/>
      <w:lvlText w:val="%1."/>
      <w:lvlJc w:val="left"/>
      <w:pPr>
        <w:tabs>
          <w:tab w:val="num" w:pos="780"/>
        </w:tabs>
        <w:ind w:left="780" w:hanging="360"/>
      </w:pPr>
      <w:rPr>
        <w:b/>
        <w:bCs/>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5E536C"/>
    <w:multiLevelType w:val="multilevel"/>
    <w:tmpl w:val="3B882E38"/>
    <w:lvl w:ilvl="0">
      <w:start w:val="1"/>
      <w:numFmt w:val="decimal"/>
      <w:lvlText w:val="%1."/>
      <w:lvlJc w:val="left"/>
      <w:pPr>
        <w:tabs>
          <w:tab w:val="num" w:pos="780"/>
        </w:tabs>
        <w:ind w:left="78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9A3CD7"/>
    <w:multiLevelType w:val="multilevel"/>
    <w:tmpl w:val="9BDA6154"/>
    <w:lvl w:ilvl="0">
      <w:start w:val="1"/>
      <w:numFmt w:val="decimal"/>
      <w:lvlText w:val="%1."/>
      <w:lvlJc w:val="left"/>
      <w:pPr>
        <w:tabs>
          <w:tab w:val="num" w:pos="780"/>
        </w:tabs>
        <w:ind w:left="780" w:hanging="360"/>
      </w:pPr>
      <w:rPr>
        <w:rFonts w:ascii="Cambria" w:hAnsi="Cambria" w:cs="Cambria"/>
        <w:b/>
        <w:bCs/>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D36B24"/>
    <w:multiLevelType w:val="multilevel"/>
    <w:tmpl w:val="C3400F98"/>
    <w:lvl w:ilvl="0">
      <w:start w:val="1"/>
      <w:numFmt w:val="decimal"/>
      <w:lvlText w:val="%1."/>
      <w:lvlJc w:val="left"/>
      <w:pPr>
        <w:tabs>
          <w:tab w:val="num" w:pos="840"/>
        </w:tabs>
        <w:ind w:left="720" w:hanging="360"/>
      </w:pPr>
      <w:rPr>
        <w:rFonts w:ascii="Calibri" w:hAnsi="Calibri" w:hint="default"/>
        <w:b w:val="0"/>
        <w:bCs/>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D912112"/>
    <w:multiLevelType w:val="multilevel"/>
    <w:tmpl w:val="E88A8EF2"/>
    <w:lvl w:ilvl="0">
      <w:start w:val="1"/>
      <w:numFmt w:val="decimal"/>
      <w:lvlText w:val="%1."/>
      <w:lvlJc w:val="left"/>
      <w:pPr>
        <w:tabs>
          <w:tab w:val="num" w:pos="900"/>
        </w:tabs>
        <w:ind w:left="90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BC0E7D"/>
    <w:multiLevelType w:val="multilevel"/>
    <w:tmpl w:val="0EAAFF50"/>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DD48E6"/>
    <w:multiLevelType w:val="multilevel"/>
    <w:tmpl w:val="D3ECC4F0"/>
    <w:lvl w:ilvl="0">
      <w:start w:val="1"/>
      <w:numFmt w:val="decimal"/>
      <w:lvlText w:val="%1."/>
      <w:lvlJc w:val="left"/>
      <w:pPr>
        <w:tabs>
          <w:tab w:val="num" w:pos="900"/>
        </w:tabs>
        <w:ind w:left="720" w:hanging="360"/>
      </w:pPr>
      <w:rPr>
        <w:rFonts w:ascii="Calibri" w:hAnsi="Calibri" w:cs="Cambria" w:hint="default"/>
        <w:b w:val="0"/>
        <w:bCs/>
        <w:i w:val="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403C6F06"/>
    <w:multiLevelType w:val="multilevel"/>
    <w:tmpl w:val="EF729E48"/>
    <w:lvl w:ilvl="0">
      <w:start w:val="2"/>
      <w:numFmt w:val="decimal"/>
      <w:lvlText w:val="%1."/>
      <w:lvlJc w:val="left"/>
      <w:pPr>
        <w:tabs>
          <w:tab w:val="num" w:pos="720"/>
        </w:tabs>
        <w:ind w:left="72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4E072B"/>
    <w:multiLevelType w:val="multilevel"/>
    <w:tmpl w:val="7EFE3AA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8134197"/>
    <w:multiLevelType w:val="hybridMultilevel"/>
    <w:tmpl w:val="8CC6F80C"/>
    <w:lvl w:ilvl="0" w:tplc="EF5A035E">
      <w:start w:val="1"/>
      <w:numFmt w:val="decimal"/>
      <w:lvlText w:val="%1."/>
      <w:lvlJc w:val="left"/>
      <w:pPr>
        <w:ind w:left="720" w:hanging="360"/>
      </w:pPr>
      <w:rPr>
        <w:rFonts w:ascii="Calibri" w:hAnsi="Calibri"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716F4C"/>
    <w:multiLevelType w:val="multilevel"/>
    <w:tmpl w:val="F16C441E"/>
    <w:lvl w:ilvl="0">
      <w:start w:val="1"/>
      <w:numFmt w:val="decimal"/>
      <w:lvlText w:val="%1."/>
      <w:lvlJc w:val="left"/>
      <w:pPr>
        <w:tabs>
          <w:tab w:val="num" w:pos="840"/>
        </w:tabs>
        <w:ind w:left="8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FB4E77"/>
    <w:multiLevelType w:val="multilevel"/>
    <w:tmpl w:val="15FA94E6"/>
    <w:lvl w:ilvl="0">
      <w:start w:val="1"/>
      <w:numFmt w:val="decimal"/>
      <w:lvlText w:val="%1."/>
      <w:lvlJc w:val="left"/>
      <w:pPr>
        <w:tabs>
          <w:tab w:val="num" w:pos="780"/>
        </w:tabs>
        <w:ind w:left="780" w:hanging="360"/>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572E446D"/>
    <w:multiLevelType w:val="multilevel"/>
    <w:tmpl w:val="4798EC2C"/>
    <w:lvl w:ilvl="0">
      <w:start w:val="1"/>
      <w:numFmt w:val="decimal"/>
      <w:lvlText w:val="%1."/>
      <w:lvlJc w:val="left"/>
      <w:pPr>
        <w:tabs>
          <w:tab w:val="num" w:pos="840"/>
        </w:tabs>
        <w:ind w:left="72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D5977F6"/>
    <w:multiLevelType w:val="multilevel"/>
    <w:tmpl w:val="68B0956E"/>
    <w:lvl w:ilvl="0">
      <w:start w:val="1"/>
      <w:numFmt w:val="decimal"/>
      <w:lvlText w:val="%1."/>
      <w:lvlJc w:val="left"/>
      <w:pPr>
        <w:tabs>
          <w:tab w:val="num" w:pos="840"/>
        </w:tabs>
        <w:ind w:left="72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EEC6115"/>
    <w:multiLevelType w:val="hybridMultilevel"/>
    <w:tmpl w:val="B0868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500BF"/>
    <w:multiLevelType w:val="multilevel"/>
    <w:tmpl w:val="D69E1DBA"/>
    <w:lvl w:ilvl="0">
      <w:start w:val="1"/>
      <w:numFmt w:val="decimal"/>
      <w:lvlText w:val="%1."/>
      <w:lvlJc w:val="left"/>
      <w:pPr>
        <w:tabs>
          <w:tab w:val="num" w:pos="780"/>
        </w:tabs>
        <w:ind w:left="720" w:hanging="360"/>
      </w:pPr>
      <w:rPr>
        <w:rFonts w:ascii="Calibri" w:hAnsi="Calibri"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603932B5"/>
    <w:multiLevelType w:val="multilevel"/>
    <w:tmpl w:val="404E860A"/>
    <w:lvl w:ilvl="0">
      <w:start w:val="1"/>
      <w:numFmt w:val="decimal"/>
      <w:lvlText w:val="%1."/>
      <w:lvlJc w:val="left"/>
      <w:pPr>
        <w:tabs>
          <w:tab w:val="num" w:pos="840"/>
        </w:tabs>
        <w:ind w:left="840" w:hanging="360"/>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64567FD5"/>
    <w:multiLevelType w:val="multilevel"/>
    <w:tmpl w:val="447E1BDC"/>
    <w:lvl w:ilvl="0">
      <w:start w:val="1"/>
      <w:numFmt w:val="decimal"/>
      <w:lvlText w:val="%1."/>
      <w:lvlJc w:val="left"/>
      <w:pPr>
        <w:tabs>
          <w:tab w:val="num" w:pos="720"/>
        </w:tabs>
        <w:ind w:left="720" w:hanging="360"/>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65611575"/>
    <w:multiLevelType w:val="multilevel"/>
    <w:tmpl w:val="634CF926"/>
    <w:lvl w:ilvl="0">
      <w:start w:val="1"/>
      <w:numFmt w:val="decimal"/>
      <w:lvlText w:val="%1."/>
      <w:lvlJc w:val="left"/>
      <w:pPr>
        <w:tabs>
          <w:tab w:val="num" w:pos="780"/>
        </w:tabs>
        <w:ind w:left="792" w:hanging="432"/>
      </w:pPr>
      <w:rPr>
        <w:rFonts w:ascii="Calibri" w:hAnsi="Calibri" w:hint="default"/>
        <w:b w:val="0"/>
        <w:bCs/>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662973E1"/>
    <w:multiLevelType w:val="multilevel"/>
    <w:tmpl w:val="E3C23168"/>
    <w:lvl w:ilvl="0">
      <w:start w:val="1"/>
      <w:numFmt w:val="decimal"/>
      <w:lvlText w:val="%1."/>
      <w:lvlJc w:val="left"/>
      <w:pPr>
        <w:tabs>
          <w:tab w:val="num" w:pos="720"/>
        </w:tabs>
        <w:ind w:left="720" w:hanging="360"/>
      </w:pPr>
      <w:rPr>
        <w:rFonts w:ascii="Calibri" w:hAnsi="Calibri" w:cs="Cambria" w:hint="default"/>
        <w:b w:val="0"/>
        <w:bCs/>
        <w:i w:val="0"/>
        <w:strike w:val="0"/>
        <w:dstrike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6354289"/>
    <w:multiLevelType w:val="hybridMultilevel"/>
    <w:tmpl w:val="6304027E"/>
    <w:lvl w:ilvl="0" w:tplc="FBD23770">
      <w:start w:val="1"/>
      <w:numFmt w:val="decimal"/>
      <w:lvlText w:val="%1."/>
      <w:lvlJc w:val="left"/>
      <w:pPr>
        <w:ind w:left="720" w:hanging="360"/>
      </w:pPr>
      <w:rPr>
        <w:rFonts w:ascii="Calibri" w:hAnsi="Calibri"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852B1"/>
    <w:multiLevelType w:val="multilevel"/>
    <w:tmpl w:val="21C8667C"/>
    <w:lvl w:ilvl="0">
      <w:start w:val="1"/>
      <w:numFmt w:val="decimal"/>
      <w:lvlText w:val="%1."/>
      <w:lvlJc w:val="left"/>
      <w:pPr>
        <w:tabs>
          <w:tab w:val="num" w:pos="720"/>
        </w:tabs>
        <w:ind w:left="720" w:hanging="360"/>
      </w:pPr>
      <w:rPr>
        <w:rFonts w:ascii="Calibri" w:hAnsi="Calibri"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6E94769C"/>
    <w:multiLevelType w:val="multilevel"/>
    <w:tmpl w:val="2B2CBCBA"/>
    <w:lvl w:ilvl="0">
      <w:start w:val="1"/>
      <w:numFmt w:val="decimal"/>
      <w:lvlText w:val="%1."/>
      <w:lvlJc w:val="left"/>
      <w:pPr>
        <w:tabs>
          <w:tab w:val="num" w:pos="780"/>
        </w:tabs>
        <w:ind w:left="720" w:hanging="360"/>
      </w:pPr>
      <w:rPr>
        <w:rFonts w:ascii="Calibri" w:hAnsi="Calibri" w:hint="default"/>
        <w:b w:val="0"/>
        <w:i w:val="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70537BBC"/>
    <w:multiLevelType w:val="multilevel"/>
    <w:tmpl w:val="6110F9B4"/>
    <w:lvl w:ilvl="0">
      <w:start w:val="1"/>
      <w:numFmt w:val="decimal"/>
      <w:lvlText w:val="%1."/>
      <w:lvlJc w:val="left"/>
      <w:pPr>
        <w:tabs>
          <w:tab w:val="num" w:pos="66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0B7335"/>
    <w:multiLevelType w:val="multilevel"/>
    <w:tmpl w:val="25B8823A"/>
    <w:lvl w:ilvl="0">
      <w:start w:val="1"/>
      <w:numFmt w:val="decimal"/>
      <w:lvlText w:val="%1."/>
      <w:lvlJc w:val="left"/>
      <w:pPr>
        <w:tabs>
          <w:tab w:val="num" w:pos="840"/>
        </w:tabs>
        <w:ind w:left="84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B23603"/>
    <w:multiLevelType w:val="multilevel"/>
    <w:tmpl w:val="B96256D6"/>
    <w:lvl w:ilvl="0">
      <w:start w:val="1"/>
      <w:numFmt w:val="decimal"/>
      <w:lvlText w:val="%1."/>
      <w:lvlJc w:val="left"/>
      <w:pPr>
        <w:tabs>
          <w:tab w:val="num" w:pos="900"/>
        </w:tabs>
        <w:ind w:left="720" w:hanging="360"/>
      </w:pPr>
      <w:rPr>
        <w:rFonts w:ascii="Calibri" w:hAnsi="Calibri"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7F5357B8"/>
    <w:multiLevelType w:val="multilevel"/>
    <w:tmpl w:val="8F1EDB6A"/>
    <w:lvl w:ilvl="0">
      <w:start w:val="1"/>
      <w:numFmt w:val="decimal"/>
      <w:lvlText w:val="%1."/>
      <w:lvlJc w:val="left"/>
      <w:pPr>
        <w:tabs>
          <w:tab w:val="num" w:pos="900"/>
        </w:tabs>
        <w:ind w:left="900" w:hanging="360"/>
      </w:pPr>
      <w:rPr>
        <w:rFonts w:asciiTheme="minorHAnsi" w:hAnsiTheme="minorHAnsi" w:cstheme="minorHAnsi" w:hint="default"/>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1741184">
    <w:abstractNumId w:val="24"/>
  </w:num>
  <w:num w:numId="2" w16cid:durableId="1190992049">
    <w:abstractNumId w:val="18"/>
  </w:num>
  <w:num w:numId="3" w16cid:durableId="1922326011">
    <w:abstractNumId w:val="29"/>
  </w:num>
  <w:num w:numId="4" w16cid:durableId="1646741036">
    <w:abstractNumId w:val="34"/>
  </w:num>
  <w:num w:numId="5" w16cid:durableId="975989986">
    <w:abstractNumId w:val="12"/>
  </w:num>
  <w:num w:numId="6" w16cid:durableId="593318768">
    <w:abstractNumId w:val="3"/>
  </w:num>
  <w:num w:numId="7" w16cid:durableId="756635695">
    <w:abstractNumId w:val="8"/>
  </w:num>
  <w:num w:numId="8" w16cid:durableId="1611813775">
    <w:abstractNumId w:val="7"/>
  </w:num>
  <w:num w:numId="9" w16cid:durableId="1776318577">
    <w:abstractNumId w:val="20"/>
  </w:num>
  <w:num w:numId="10" w16cid:durableId="993411737">
    <w:abstractNumId w:val="21"/>
  </w:num>
  <w:num w:numId="11" w16cid:durableId="491723359">
    <w:abstractNumId w:val="14"/>
  </w:num>
  <w:num w:numId="12" w16cid:durableId="2014649782">
    <w:abstractNumId w:val="10"/>
  </w:num>
  <w:num w:numId="13" w16cid:durableId="2025672507">
    <w:abstractNumId w:val="26"/>
  </w:num>
  <w:num w:numId="14" w16cid:durableId="1888176831">
    <w:abstractNumId w:val="4"/>
  </w:num>
  <w:num w:numId="15" w16cid:durableId="1820149298">
    <w:abstractNumId w:val="17"/>
  </w:num>
  <w:num w:numId="16" w16cid:durableId="831486003">
    <w:abstractNumId w:val="33"/>
  </w:num>
  <w:num w:numId="17" w16cid:durableId="1778989312">
    <w:abstractNumId w:val="36"/>
  </w:num>
  <w:num w:numId="18" w16cid:durableId="1387682319">
    <w:abstractNumId w:val="11"/>
  </w:num>
  <w:num w:numId="19" w16cid:durableId="352193257">
    <w:abstractNumId w:val="15"/>
  </w:num>
  <w:num w:numId="20" w16cid:durableId="320891895">
    <w:abstractNumId w:val="2"/>
  </w:num>
  <w:num w:numId="21" w16cid:durableId="353851683">
    <w:abstractNumId w:val="27"/>
  </w:num>
  <w:num w:numId="22" w16cid:durableId="431586670">
    <w:abstractNumId w:val="1"/>
  </w:num>
  <w:num w:numId="23" w16cid:durableId="1762142091">
    <w:abstractNumId w:val="6"/>
  </w:num>
  <w:num w:numId="24" w16cid:durableId="754478809">
    <w:abstractNumId w:val="32"/>
  </w:num>
  <w:num w:numId="25" w16cid:durableId="1787195703">
    <w:abstractNumId w:val="16"/>
  </w:num>
  <w:num w:numId="26" w16cid:durableId="2068255740">
    <w:abstractNumId w:val="23"/>
  </w:num>
  <w:num w:numId="27" w16cid:durableId="1368214085">
    <w:abstractNumId w:val="22"/>
  </w:num>
  <w:num w:numId="28" w16cid:durableId="1510218282">
    <w:abstractNumId w:val="30"/>
  </w:num>
  <w:num w:numId="29" w16cid:durableId="1855260961">
    <w:abstractNumId w:val="13"/>
  </w:num>
  <w:num w:numId="30" w16cid:durableId="1298220055">
    <w:abstractNumId w:val="25"/>
  </w:num>
  <w:num w:numId="31" w16cid:durableId="530462975">
    <w:abstractNumId w:val="0"/>
  </w:num>
  <w:num w:numId="32" w16cid:durableId="2113041562">
    <w:abstractNumId w:val="9"/>
  </w:num>
  <w:num w:numId="33" w16cid:durableId="2140878509">
    <w:abstractNumId w:val="35"/>
  </w:num>
  <w:num w:numId="34" w16cid:durableId="1673796973">
    <w:abstractNumId w:val="28"/>
  </w:num>
  <w:num w:numId="35" w16cid:durableId="218984464">
    <w:abstractNumId w:val="31"/>
  </w:num>
  <w:num w:numId="36" w16cid:durableId="1493913379">
    <w:abstractNumId w:val="19"/>
  </w:num>
  <w:num w:numId="37" w16cid:durableId="1604655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CB"/>
    <w:rsid w:val="00001E78"/>
    <w:rsid w:val="00004E78"/>
    <w:rsid w:val="00025CA9"/>
    <w:rsid w:val="000443B0"/>
    <w:rsid w:val="000A4B85"/>
    <w:rsid w:val="000D2A11"/>
    <w:rsid w:val="000E13A2"/>
    <w:rsid w:val="000F1D7E"/>
    <w:rsid w:val="00147EAF"/>
    <w:rsid w:val="00155C50"/>
    <w:rsid w:val="001800E9"/>
    <w:rsid w:val="00182212"/>
    <w:rsid w:val="00191A86"/>
    <w:rsid w:val="001B40AD"/>
    <w:rsid w:val="001D0500"/>
    <w:rsid w:val="001D69BA"/>
    <w:rsid w:val="002340E1"/>
    <w:rsid w:val="0024437D"/>
    <w:rsid w:val="00283CCC"/>
    <w:rsid w:val="00286F27"/>
    <w:rsid w:val="002C6B7D"/>
    <w:rsid w:val="002D1A9A"/>
    <w:rsid w:val="002D74EA"/>
    <w:rsid w:val="002E46FE"/>
    <w:rsid w:val="00306957"/>
    <w:rsid w:val="0035731A"/>
    <w:rsid w:val="00363652"/>
    <w:rsid w:val="00382C66"/>
    <w:rsid w:val="003A3C05"/>
    <w:rsid w:val="003A7B8C"/>
    <w:rsid w:val="003D73E3"/>
    <w:rsid w:val="00426B44"/>
    <w:rsid w:val="00437D9E"/>
    <w:rsid w:val="00466276"/>
    <w:rsid w:val="004B0D8A"/>
    <w:rsid w:val="004C0939"/>
    <w:rsid w:val="004E0561"/>
    <w:rsid w:val="00524A0A"/>
    <w:rsid w:val="00531E21"/>
    <w:rsid w:val="00545654"/>
    <w:rsid w:val="005A618C"/>
    <w:rsid w:val="005B43F4"/>
    <w:rsid w:val="0062020E"/>
    <w:rsid w:val="006252FA"/>
    <w:rsid w:val="0063277B"/>
    <w:rsid w:val="00665859"/>
    <w:rsid w:val="006B0417"/>
    <w:rsid w:val="006C09E9"/>
    <w:rsid w:val="006E5793"/>
    <w:rsid w:val="007579D6"/>
    <w:rsid w:val="00771654"/>
    <w:rsid w:val="00787401"/>
    <w:rsid w:val="007931DE"/>
    <w:rsid w:val="00794960"/>
    <w:rsid w:val="007A2A18"/>
    <w:rsid w:val="007E5FFD"/>
    <w:rsid w:val="007F099D"/>
    <w:rsid w:val="007F7D5C"/>
    <w:rsid w:val="00800AE2"/>
    <w:rsid w:val="008102B9"/>
    <w:rsid w:val="0082547F"/>
    <w:rsid w:val="00847E97"/>
    <w:rsid w:val="00852771"/>
    <w:rsid w:val="0087493E"/>
    <w:rsid w:val="008B25D3"/>
    <w:rsid w:val="00906594"/>
    <w:rsid w:val="0092471E"/>
    <w:rsid w:val="00930644"/>
    <w:rsid w:val="00934ACB"/>
    <w:rsid w:val="009350B2"/>
    <w:rsid w:val="009402C0"/>
    <w:rsid w:val="00943D52"/>
    <w:rsid w:val="00950CB4"/>
    <w:rsid w:val="00970F5C"/>
    <w:rsid w:val="00971381"/>
    <w:rsid w:val="0098366C"/>
    <w:rsid w:val="00984471"/>
    <w:rsid w:val="009B59E8"/>
    <w:rsid w:val="009E2D52"/>
    <w:rsid w:val="009F121E"/>
    <w:rsid w:val="009F2BB7"/>
    <w:rsid w:val="009F47CB"/>
    <w:rsid w:val="00A10734"/>
    <w:rsid w:val="00A171BB"/>
    <w:rsid w:val="00A27D7B"/>
    <w:rsid w:val="00A419BC"/>
    <w:rsid w:val="00A62F2E"/>
    <w:rsid w:val="00A67093"/>
    <w:rsid w:val="00A800CC"/>
    <w:rsid w:val="00A857C8"/>
    <w:rsid w:val="00A85E32"/>
    <w:rsid w:val="00A92D10"/>
    <w:rsid w:val="00AB1F4C"/>
    <w:rsid w:val="00AC19EE"/>
    <w:rsid w:val="00AC3A48"/>
    <w:rsid w:val="00AC77AB"/>
    <w:rsid w:val="00AE60D3"/>
    <w:rsid w:val="00AF082C"/>
    <w:rsid w:val="00B10084"/>
    <w:rsid w:val="00B712D5"/>
    <w:rsid w:val="00B7629F"/>
    <w:rsid w:val="00BA325F"/>
    <w:rsid w:val="00BD4722"/>
    <w:rsid w:val="00BF2FC7"/>
    <w:rsid w:val="00BF5A50"/>
    <w:rsid w:val="00C22B45"/>
    <w:rsid w:val="00C30792"/>
    <w:rsid w:val="00C31F3A"/>
    <w:rsid w:val="00C34668"/>
    <w:rsid w:val="00C34F75"/>
    <w:rsid w:val="00C53144"/>
    <w:rsid w:val="00C5483D"/>
    <w:rsid w:val="00C70871"/>
    <w:rsid w:val="00C76A7B"/>
    <w:rsid w:val="00C84B9D"/>
    <w:rsid w:val="00C91362"/>
    <w:rsid w:val="00C94BEC"/>
    <w:rsid w:val="00CA168C"/>
    <w:rsid w:val="00D07D8D"/>
    <w:rsid w:val="00D17634"/>
    <w:rsid w:val="00DC136C"/>
    <w:rsid w:val="00DD1E8C"/>
    <w:rsid w:val="00DD4410"/>
    <w:rsid w:val="00DF3FE6"/>
    <w:rsid w:val="00DF70CB"/>
    <w:rsid w:val="00E16AF9"/>
    <w:rsid w:val="00E514D7"/>
    <w:rsid w:val="00E9583A"/>
    <w:rsid w:val="00EF274D"/>
    <w:rsid w:val="00F24538"/>
    <w:rsid w:val="00F36B70"/>
    <w:rsid w:val="00F57656"/>
    <w:rsid w:val="00F7416C"/>
    <w:rsid w:val="00FE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E6B4B"/>
  <w15:chartTrackingRefBased/>
  <w15:docId w15:val="{93A8A26D-45F4-484E-82AA-28C3B19C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CB"/>
    <w:pPr>
      <w:spacing w:after="0" w:line="240" w:lineRule="auto"/>
    </w:pPr>
  </w:style>
  <w:style w:type="paragraph" w:styleId="Heading1">
    <w:name w:val="heading 1"/>
    <w:basedOn w:val="Normal"/>
    <w:next w:val="Normal"/>
    <w:link w:val="Heading1Char"/>
    <w:qFormat/>
    <w:rsid w:val="00001E78"/>
    <w:pPr>
      <w:keepNext/>
      <w:numPr>
        <w:numId w:val="2"/>
      </w:numPr>
      <w:suppressAutoHyphens/>
      <w:jc w:val="center"/>
      <w:outlineLvl w:val="0"/>
    </w:pPr>
    <w:rPr>
      <w:rFonts w:ascii="Cambria" w:eastAsia="Times New Roman" w:hAnsi="Cambria" w:cs="Cambria"/>
      <w:b/>
      <w:bCs/>
      <w:sz w:val="24"/>
      <w:szCs w:val="24"/>
      <w:lang w:eastAsia="zh-CN"/>
    </w:rPr>
  </w:style>
  <w:style w:type="paragraph" w:styleId="Heading2">
    <w:name w:val="heading 2"/>
    <w:basedOn w:val="Normal"/>
    <w:next w:val="Normal"/>
    <w:link w:val="Heading2Char"/>
    <w:qFormat/>
    <w:rsid w:val="00001E78"/>
    <w:pPr>
      <w:keepNext/>
      <w:numPr>
        <w:ilvl w:val="1"/>
        <w:numId w:val="2"/>
      </w:numPr>
      <w:suppressAutoHyphens/>
      <w:ind w:left="300"/>
      <w:jc w:val="center"/>
      <w:outlineLvl w:val="1"/>
    </w:pPr>
    <w:rPr>
      <w:rFonts w:ascii="Cambria" w:eastAsia="Times New Roman" w:hAnsi="Cambria" w:cs="Cambria"/>
      <w:b/>
      <w:bCs/>
      <w:sz w:val="24"/>
      <w:szCs w:val="24"/>
      <w:lang w:eastAsia="zh-CN"/>
    </w:rPr>
  </w:style>
  <w:style w:type="paragraph" w:styleId="Heading3">
    <w:name w:val="heading 3"/>
    <w:basedOn w:val="Normal"/>
    <w:next w:val="Normal"/>
    <w:link w:val="Heading3Char"/>
    <w:qFormat/>
    <w:rsid w:val="00001E78"/>
    <w:pPr>
      <w:keepNext/>
      <w:numPr>
        <w:ilvl w:val="2"/>
        <w:numId w:val="2"/>
      </w:numPr>
      <w:suppressAutoHyphens/>
      <w:outlineLvl w:val="2"/>
    </w:pPr>
    <w:rPr>
      <w:rFonts w:ascii="Cambria" w:eastAsia="Times New Roman" w:hAnsi="Cambria" w:cs="Cambria"/>
      <w:b/>
      <w:bCs/>
      <w:sz w:val="24"/>
      <w:szCs w:val="24"/>
      <w:lang w:eastAsia="zh-CN"/>
    </w:rPr>
  </w:style>
  <w:style w:type="paragraph" w:styleId="Heading4">
    <w:name w:val="heading 4"/>
    <w:basedOn w:val="Normal"/>
    <w:next w:val="Normal"/>
    <w:link w:val="Heading4Char"/>
    <w:qFormat/>
    <w:rsid w:val="00001E78"/>
    <w:pPr>
      <w:keepNext/>
      <w:numPr>
        <w:ilvl w:val="3"/>
        <w:numId w:val="2"/>
      </w:numPr>
      <w:suppressAutoHyphens/>
      <w:jc w:val="both"/>
      <w:outlineLvl w:val="3"/>
    </w:pPr>
    <w:rPr>
      <w:rFonts w:ascii="Cambria" w:eastAsia="Times New Roman" w:hAnsi="Cambria" w:cs="Cambr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7CB"/>
    <w:pPr>
      <w:tabs>
        <w:tab w:val="center" w:pos="4680"/>
        <w:tab w:val="right" w:pos="9360"/>
      </w:tabs>
    </w:pPr>
  </w:style>
  <w:style w:type="character" w:customStyle="1" w:styleId="HeaderChar">
    <w:name w:val="Header Char"/>
    <w:basedOn w:val="DefaultParagraphFont"/>
    <w:link w:val="Header"/>
    <w:uiPriority w:val="99"/>
    <w:rsid w:val="009F47CB"/>
  </w:style>
  <w:style w:type="paragraph" w:styleId="Footer">
    <w:name w:val="footer"/>
    <w:basedOn w:val="Normal"/>
    <w:link w:val="FooterChar"/>
    <w:uiPriority w:val="99"/>
    <w:unhideWhenUsed/>
    <w:rsid w:val="009F47CB"/>
    <w:pPr>
      <w:tabs>
        <w:tab w:val="center" w:pos="4680"/>
        <w:tab w:val="right" w:pos="9360"/>
      </w:tabs>
    </w:pPr>
  </w:style>
  <w:style w:type="character" w:customStyle="1" w:styleId="FooterChar">
    <w:name w:val="Footer Char"/>
    <w:basedOn w:val="DefaultParagraphFont"/>
    <w:link w:val="Footer"/>
    <w:uiPriority w:val="99"/>
    <w:rsid w:val="009F47CB"/>
  </w:style>
  <w:style w:type="paragraph" w:styleId="ListParagraph">
    <w:name w:val="List Paragraph"/>
    <w:basedOn w:val="Normal"/>
    <w:uiPriority w:val="34"/>
    <w:qFormat/>
    <w:rsid w:val="0082547F"/>
    <w:pPr>
      <w:ind w:left="720"/>
      <w:contextualSpacing/>
    </w:pPr>
  </w:style>
  <w:style w:type="character" w:styleId="Hyperlink">
    <w:name w:val="Hyperlink"/>
    <w:basedOn w:val="DefaultParagraphFont"/>
    <w:uiPriority w:val="99"/>
    <w:unhideWhenUsed/>
    <w:rsid w:val="0082547F"/>
    <w:rPr>
      <w:color w:val="0563C1" w:themeColor="hyperlink"/>
      <w:u w:val="single"/>
    </w:rPr>
  </w:style>
  <w:style w:type="character" w:customStyle="1" w:styleId="Heading1Char">
    <w:name w:val="Heading 1 Char"/>
    <w:basedOn w:val="DefaultParagraphFont"/>
    <w:link w:val="Heading1"/>
    <w:rsid w:val="00001E78"/>
    <w:rPr>
      <w:rFonts w:ascii="Cambria" w:eastAsia="Times New Roman" w:hAnsi="Cambria" w:cs="Cambria"/>
      <w:b/>
      <w:bCs/>
      <w:sz w:val="24"/>
      <w:szCs w:val="24"/>
      <w:lang w:eastAsia="zh-CN"/>
    </w:rPr>
  </w:style>
  <w:style w:type="character" w:customStyle="1" w:styleId="Heading2Char">
    <w:name w:val="Heading 2 Char"/>
    <w:basedOn w:val="DefaultParagraphFont"/>
    <w:link w:val="Heading2"/>
    <w:rsid w:val="00001E78"/>
    <w:rPr>
      <w:rFonts w:ascii="Cambria" w:eastAsia="Times New Roman" w:hAnsi="Cambria" w:cs="Cambria"/>
      <w:b/>
      <w:bCs/>
      <w:sz w:val="24"/>
      <w:szCs w:val="24"/>
      <w:lang w:eastAsia="zh-CN"/>
    </w:rPr>
  </w:style>
  <w:style w:type="character" w:customStyle="1" w:styleId="Heading3Char">
    <w:name w:val="Heading 3 Char"/>
    <w:basedOn w:val="DefaultParagraphFont"/>
    <w:link w:val="Heading3"/>
    <w:rsid w:val="00001E78"/>
    <w:rPr>
      <w:rFonts w:ascii="Cambria" w:eastAsia="Times New Roman" w:hAnsi="Cambria" w:cs="Cambria"/>
      <w:b/>
      <w:bCs/>
      <w:sz w:val="24"/>
      <w:szCs w:val="24"/>
      <w:lang w:eastAsia="zh-CN"/>
    </w:rPr>
  </w:style>
  <w:style w:type="character" w:customStyle="1" w:styleId="Heading4Char">
    <w:name w:val="Heading 4 Char"/>
    <w:basedOn w:val="DefaultParagraphFont"/>
    <w:link w:val="Heading4"/>
    <w:rsid w:val="00001E78"/>
    <w:rPr>
      <w:rFonts w:ascii="Cambria" w:eastAsia="Times New Roman" w:hAnsi="Cambria" w:cs="Cambria"/>
      <w:b/>
      <w:bCs/>
      <w:sz w:val="24"/>
      <w:szCs w:val="24"/>
      <w:lang w:eastAsia="zh-CN"/>
    </w:rPr>
  </w:style>
  <w:style w:type="paragraph" w:styleId="BalloonText">
    <w:name w:val="Balloon Text"/>
    <w:basedOn w:val="Normal"/>
    <w:link w:val="BalloonTextChar"/>
    <w:uiPriority w:val="99"/>
    <w:semiHidden/>
    <w:unhideWhenUsed/>
    <w:rsid w:val="00D07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8D"/>
    <w:rPr>
      <w:rFonts w:ascii="Segoe UI" w:hAnsi="Segoe UI" w:cs="Segoe UI"/>
      <w:sz w:val="18"/>
      <w:szCs w:val="18"/>
    </w:rPr>
  </w:style>
  <w:style w:type="paragraph" w:styleId="BodyText">
    <w:name w:val="Body Text"/>
    <w:basedOn w:val="Normal"/>
    <w:link w:val="BodyTextChar"/>
    <w:rsid w:val="001B40AD"/>
    <w:pPr>
      <w:suppressAutoHyphens/>
    </w:pPr>
    <w:rPr>
      <w:rFonts w:ascii="Helvetica;Arial" w:eastAsia="Times New Roman" w:hAnsi="Helvetica;Arial" w:cs="Helvetica;Arial"/>
      <w:b/>
      <w:bCs/>
      <w:i/>
      <w:iCs/>
      <w:color w:val="000000"/>
      <w:sz w:val="20"/>
      <w:szCs w:val="20"/>
      <w:lang w:eastAsia="zh-CN"/>
    </w:rPr>
  </w:style>
  <w:style w:type="character" w:customStyle="1" w:styleId="BodyTextChar">
    <w:name w:val="Body Text Char"/>
    <w:basedOn w:val="DefaultParagraphFont"/>
    <w:link w:val="BodyText"/>
    <w:rsid w:val="001B40AD"/>
    <w:rPr>
      <w:rFonts w:ascii="Helvetica;Arial" w:eastAsia="Times New Roman" w:hAnsi="Helvetica;Arial" w:cs="Helvetica;Arial"/>
      <w:b/>
      <w:bCs/>
      <w:i/>
      <w:iCs/>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07D9F-776C-43B5-B90A-955684A1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Carter</dc:creator>
  <cp:keywords/>
  <dc:description/>
  <cp:lastModifiedBy>LINDEMUTH, CYLE</cp:lastModifiedBy>
  <cp:revision>2</cp:revision>
  <cp:lastPrinted>2021-01-19T15:05:00Z</cp:lastPrinted>
  <dcterms:created xsi:type="dcterms:W3CDTF">2026-01-27T22:05:00Z</dcterms:created>
  <dcterms:modified xsi:type="dcterms:W3CDTF">2026-01-27T22:05:00Z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vt:lpwstr>
  </property>
  <property fmtid="{D5CDD505-2E9C-101B-9397-08002B2CF9AE}" pid="3" name="ClassificationContentMarkingFooterFontProps">
    <vt:lpwstr>#018374,10,Poppins</vt:lpwstr>
  </property>
  <property fmtid="{D5CDD505-2E9C-101B-9397-08002B2CF9AE}" pid="4" name="ClassificationContentMarkingFooterText">
    <vt:lpwstr>Baker Hughes Confidential</vt:lpwstr>
  </property>
  <property fmtid="{D5CDD505-2E9C-101B-9397-08002B2CF9AE}" pid="5" name="MSIP_Label_54126b41-51bb-428a-b581-ce6985e7cc0a_Enabled">
    <vt:lpwstr>true</vt:lpwstr>
  </property>
  <property fmtid="{D5CDD505-2E9C-101B-9397-08002B2CF9AE}" pid="6" name="MSIP_Label_54126b41-51bb-428a-b581-ce6985e7cc0a_SetDate">
    <vt:lpwstr>2024-12-13T21:31:04Z</vt:lpwstr>
  </property>
  <property fmtid="{D5CDD505-2E9C-101B-9397-08002B2CF9AE}" pid="7" name="MSIP_Label_54126b41-51bb-428a-b581-ce6985e7cc0a_Method">
    <vt:lpwstr>Privileged</vt:lpwstr>
  </property>
  <property fmtid="{D5CDD505-2E9C-101B-9397-08002B2CF9AE}" pid="8" name="MSIP_Label_54126b41-51bb-428a-b581-ce6985e7cc0a_Name">
    <vt:lpwstr>Non-Business</vt:lpwstr>
  </property>
  <property fmtid="{D5CDD505-2E9C-101B-9397-08002B2CF9AE}" pid="9" name="MSIP_Label_54126b41-51bb-428a-b581-ce6985e7cc0a_SiteId">
    <vt:lpwstr>d584a4b7-b1f2-4714-a578-fd4d43c146a6</vt:lpwstr>
  </property>
  <property fmtid="{D5CDD505-2E9C-101B-9397-08002B2CF9AE}" pid="10" name="MSIP_Label_54126b41-51bb-428a-b581-ce6985e7cc0a_ActionId">
    <vt:lpwstr>88934497-51e8-4086-a277-a7f655d06ec2</vt:lpwstr>
  </property>
  <property fmtid="{D5CDD505-2E9C-101B-9397-08002B2CF9AE}" pid="11" name="MSIP_Label_54126b41-51bb-428a-b581-ce6985e7cc0a_ContentBits">
    <vt:lpwstr>0</vt:lpwstr>
  </property>
</Properties>
</file>